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A5" w:rsidRDefault="00C935A5">
      <w:pPr>
        <w:pStyle w:val="Standard"/>
        <w:jc w:val="center"/>
        <w:rPr>
          <w:rFonts w:ascii="Arial" w:hAnsi="Arial" w:cs="Arial"/>
          <w:b/>
          <w:color w:val="000000"/>
          <w:sz w:val="24"/>
        </w:rPr>
      </w:pPr>
    </w:p>
    <w:p w:rsidR="00C935A5" w:rsidRDefault="003227A9">
      <w:pPr>
        <w:pStyle w:val="Standard"/>
        <w:jc w:val="center"/>
        <w:rPr>
          <w:rFonts w:ascii="Arial" w:hAnsi="Arial" w:cs="Arial"/>
          <w:b/>
          <w:color w:val="000000"/>
          <w:sz w:val="32"/>
        </w:rPr>
      </w:pPr>
      <w:r>
        <w:rPr>
          <w:rFonts w:ascii="Arial" w:hAnsi="Arial" w:cs="Arial"/>
          <w:b/>
          <w:color w:val="000000"/>
          <w:sz w:val="32"/>
        </w:rPr>
        <w:t>AVISO DE LICITAÇÃO</w:t>
      </w:r>
    </w:p>
    <w:p w:rsidR="00C935A5" w:rsidRDefault="00C935A5">
      <w:pPr>
        <w:pStyle w:val="Standard"/>
        <w:jc w:val="both"/>
        <w:rPr>
          <w:rFonts w:ascii="Arial" w:hAnsi="Arial" w:cs="Arial"/>
          <w:b/>
          <w:color w:val="000000"/>
          <w:sz w:val="32"/>
        </w:rPr>
      </w:pPr>
    </w:p>
    <w:p w:rsidR="00C935A5" w:rsidRDefault="00C935A5">
      <w:pPr>
        <w:pStyle w:val="Standard"/>
        <w:jc w:val="both"/>
        <w:rPr>
          <w:rFonts w:ascii="Arial" w:hAnsi="Arial" w:cs="Arial"/>
          <w:color w:val="000000"/>
        </w:rPr>
      </w:pPr>
    </w:p>
    <w:p w:rsidR="00C935A5" w:rsidRDefault="003227A9">
      <w:pPr>
        <w:jc w:val="both"/>
      </w:pPr>
      <w:r>
        <w:rPr>
          <w:rFonts w:ascii="Arial" w:hAnsi="Arial"/>
          <w:color w:val="000000"/>
          <w:sz w:val="20"/>
          <w:szCs w:val="20"/>
        </w:rPr>
        <w:t xml:space="preserve">O Município de Ijuí – Poder Executivo, através da Coordenadoria de Compras (COPAM) da Secretaria Municipal da Fazenda, </w:t>
      </w:r>
      <w:r>
        <w:rPr>
          <w:rFonts w:ascii="Arial" w:hAnsi="Arial"/>
          <w:bCs/>
          <w:color w:val="000000"/>
          <w:sz w:val="20"/>
          <w:szCs w:val="20"/>
        </w:rPr>
        <w:t xml:space="preserve">torna público que realizará o seguinte </w:t>
      </w:r>
      <w:r>
        <w:rPr>
          <w:rFonts w:ascii="Arial" w:hAnsi="Arial"/>
          <w:b/>
          <w:bCs/>
          <w:color w:val="000000"/>
          <w:sz w:val="20"/>
          <w:szCs w:val="20"/>
        </w:rPr>
        <w:t>Registro de Preços</w:t>
      </w:r>
      <w:r>
        <w:rPr>
          <w:rFonts w:ascii="Arial" w:hAnsi="Arial"/>
          <w:bCs/>
          <w:color w:val="000000"/>
          <w:sz w:val="20"/>
          <w:szCs w:val="20"/>
        </w:rPr>
        <w:t xml:space="preserve">, na modalidade de </w:t>
      </w:r>
      <w:r>
        <w:rPr>
          <w:rFonts w:ascii="Arial" w:hAnsi="Arial"/>
          <w:b/>
          <w:bCs/>
          <w:color w:val="000000"/>
          <w:sz w:val="20"/>
          <w:szCs w:val="20"/>
        </w:rPr>
        <w:t>Pregão Presencial</w:t>
      </w:r>
      <w:r>
        <w:rPr>
          <w:rFonts w:ascii="Arial" w:hAnsi="Arial"/>
          <w:bCs/>
          <w:color w:val="000000"/>
          <w:sz w:val="20"/>
          <w:szCs w:val="20"/>
        </w:rPr>
        <w:t xml:space="preserve">, do tipo </w:t>
      </w:r>
      <w:r>
        <w:rPr>
          <w:rFonts w:ascii="Arial" w:hAnsi="Arial"/>
          <w:b/>
          <w:bCs/>
          <w:color w:val="000000"/>
          <w:sz w:val="20"/>
          <w:szCs w:val="20"/>
        </w:rPr>
        <w:t>Menor Preço</w:t>
      </w:r>
      <w:r>
        <w:rPr>
          <w:rFonts w:ascii="Arial" w:hAnsi="Arial"/>
          <w:color w:val="000000"/>
          <w:sz w:val="20"/>
          <w:szCs w:val="20"/>
        </w:rPr>
        <w:t>, de acordo com as disposições contidas na Lei Federal nº 10.520/02 (e alterações posteriores), Decreto Municipal nº 7.074/2020 e aplicação subsidiária da Lei Federal nº 8.666/93 (e alterações posteriores) e no que couberem, as disposições da Lei Complementar nº 123/2006 (e alterações posteriores) e demais legislações vigentes e pertinentes à matéria:</w:t>
      </w: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tbl>
      <w:tblPr>
        <w:tblW w:w="9709" w:type="dxa"/>
        <w:tblInd w:w="-140" w:type="dxa"/>
        <w:tblLayout w:type="fixed"/>
        <w:tblCellMar>
          <w:left w:w="70" w:type="dxa"/>
          <w:right w:w="70" w:type="dxa"/>
        </w:tblCellMar>
        <w:tblLook w:val="0000"/>
      </w:tblPr>
      <w:tblGrid>
        <w:gridCol w:w="2480"/>
        <w:gridCol w:w="7229"/>
      </w:tblGrid>
      <w:tr w:rsidR="00C935A5" w:rsidRPr="00914C0E">
        <w:tc>
          <w:tcPr>
            <w:tcW w:w="2480" w:type="dxa"/>
          </w:tcPr>
          <w:p w:rsidR="00C935A5" w:rsidRPr="00914C0E" w:rsidRDefault="003227A9">
            <w:pPr>
              <w:jc w:val="both"/>
              <w:rPr>
                <w:rFonts w:ascii="Arial" w:hAnsi="Arial"/>
                <w:b/>
                <w:bCs/>
                <w:sz w:val="20"/>
                <w:szCs w:val="20"/>
              </w:rPr>
            </w:pPr>
            <w:r w:rsidRPr="00914C0E">
              <w:rPr>
                <w:rFonts w:ascii="Arial" w:hAnsi="Arial"/>
                <w:b/>
                <w:bCs/>
                <w:sz w:val="20"/>
                <w:szCs w:val="20"/>
              </w:rPr>
              <w:t>PREGÃO PRESENCIAL</w:t>
            </w:r>
          </w:p>
        </w:tc>
        <w:tc>
          <w:tcPr>
            <w:tcW w:w="7229" w:type="dxa"/>
          </w:tcPr>
          <w:p w:rsidR="00C935A5" w:rsidRPr="00914C0E" w:rsidRDefault="003227A9">
            <w:pPr>
              <w:jc w:val="both"/>
              <w:rPr>
                <w:rFonts w:ascii="Arial" w:hAnsi="Arial"/>
                <w:b/>
                <w:bCs/>
                <w:sz w:val="20"/>
                <w:szCs w:val="20"/>
              </w:rPr>
            </w:pPr>
            <w:bookmarkStart w:id="0" w:name="__UnoMark__4487_2841676636"/>
            <w:bookmarkStart w:id="1" w:name="Tab0040_0001_12"/>
            <w:bookmarkStart w:id="2" w:name="Tab0040_0005_12"/>
            <w:r w:rsidRPr="00914C0E">
              <w:rPr>
                <w:rFonts w:ascii="Arial" w:hAnsi="Arial"/>
                <w:b/>
                <w:bCs/>
                <w:sz w:val="20"/>
                <w:szCs w:val="20"/>
              </w:rPr>
              <w:t>78</w:t>
            </w:r>
            <w:bookmarkEnd w:id="0"/>
            <w:bookmarkEnd w:id="1"/>
            <w:bookmarkEnd w:id="2"/>
            <w:r w:rsidRPr="00914C0E">
              <w:rPr>
                <w:rFonts w:ascii="Arial" w:hAnsi="Arial"/>
                <w:b/>
                <w:bCs/>
                <w:sz w:val="20"/>
                <w:szCs w:val="20"/>
              </w:rPr>
              <w:t>/2021</w:t>
            </w:r>
          </w:p>
        </w:tc>
      </w:tr>
    </w:tbl>
    <w:p w:rsidR="00C935A5" w:rsidRPr="00914C0E" w:rsidRDefault="00C935A5">
      <w:pPr>
        <w:jc w:val="both"/>
        <w:rPr>
          <w:rFonts w:ascii="Arial" w:hAnsi="Arial"/>
          <w:sz w:val="20"/>
          <w:szCs w:val="20"/>
        </w:rPr>
      </w:pPr>
    </w:p>
    <w:tbl>
      <w:tblPr>
        <w:tblW w:w="9709" w:type="dxa"/>
        <w:tblInd w:w="-140" w:type="dxa"/>
        <w:tblLayout w:type="fixed"/>
        <w:tblCellMar>
          <w:left w:w="70" w:type="dxa"/>
          <w:right w:w="70" w:type="dxa"/>
        </w:tblCellMar>
        <w:tblLook w:val="0000"/>
      </w:tblPr>
      <w:tblGrid>
        <w:gridCol w:w="2480"/>
        <w:gridCol w:w="7229"/>
      </w:tblGrid>
      <w:tr w:rsidR="00C935A5" w:rsidRPr="00914C0E">
        <w:tc>
          <w:tcPr>
            <w:tcW w:w="2480" w:type="dxa"/>
          </w:tcPr>
          <w:p w:rsidR="00C935A5" w:rsidRPr="00914C0E" w:rsidRDefault="003227A9">
            <w:pPr>
              <w:jc w:val="both"/>
              <w:rPr>
                <w:rFonts w:ascii="Arial" w:hAnsi="Arial"/>
                <w:b/>
                <w:bCs/>
                <w:sz w:val="20"/>
                <w:szCs w:val="20"/>
              </w:rPr>
            </w:pPr>
            <w:r w:rsidRPr="00914C0E">
              <w:rPr>
                <w:rFonts w:ascii="Arial" w:hAnsi="Arial"/>
                <w:b/>
                <w:bCs/>
                <w:sz w:val="20"/>
                <w:szCs w:val="20"/>
              </w:rPr>
              <w:t>PROCESSO</w:t>
            </w:r>
          </w:p>
        </w:tc>
        <w:tc>
          <w:tcPr>
            <w:tcW w:w="7229" w:type="dxa"/>
          </w:tcPr>
          <w:p w:rsidR="00C935A5" w:rsidRPr="00914C0E" w:rsidRDefault="003227A9">
            <w:pPr>
              <w:jc w:val="both"/>
              <w:rPr>
                <w:rFonts w:ascii="Arial" w:hAnsi="Arial"/>
                <w:sz w:val="20"/>
                <w:szCs w:val="20"/>
              </w:rPr>
            </w:pPr>
            <w:r w:rsidRPr="00914C0E">
              <w:rPr>
                <w:rFonts w:ascii="Arial" w:hAnsi="Arial"/>
                <w:b/>
                <w:bCs/>
                <w:sz w:val="20"/>
                <w:szCs w:val="20"/>
              </w:rPr>
              <w:t>620/2021</w:t>
            </w:r>
          </w:p>
        </w:tc>
      </w:tr>
    </w:tbl>
    <w:p w:rsidR="00C935A5" w:rsidRPr="00914C0E" w:rsidRDefault="00C935A5">
      <w:pPr>
        <w:jc w:val="both"/>
        <w:rPr>
          <w:rFonts w:ascii="Arial" w:hAnsi="Arial"/>
          <w:sz w:val="20"/>
          <w:szCs w:val="20"/>
        </w:rPr>
      </w:pPr>
    </w:p>
    <w:tbl>
      <w:tblPr>
        <w:tblW w:w="9709" w:type="dxa"/>
        <w:tblInd w:w="-140" w:type="dxa"/>
        <w:tblLayout w:type="fixed"/>
        <w:tblCellMar>
          <w:left w:w="70" w:type="dxa"/>
          <w:right w:w="70" w:type="dxa"/>
        </w:tblCellMar>
        <w:tblLook w:val="0000"/>
      </w:tblPr>
      <w:tblGrid>
        <w:gridCol w:w="2480"/>
        <w:gridCol w:w="7229"/>
      </w:tblGrid>
      <w:tr w:rsidR="00C935A5" w:rsidRPr="00914C0E">
        <w:tc>
          <w:tcPr>
            <w:tcW w:w="2480" w:type="dxa"/>
          </w:tcPr>
          <w:p w:rsidR="00C935A5" w:rsidRPr="00914C0E" w:rsidRDefault="003227A9">
            <w:pPr>
              <w:jc w:val="both"/>
              <w:rPr>
                <w:rFonts w:ascii="Arial" w:hAnsi="Arial"/>
                <w:b/>
                <w:bCs/>
                <w:sz w:val="20"/>
                <w:szCs w:val="20"/>
              </w:rPr>
            </w:pPr>
            <w:r w:rsidRPr="00914C0E">
              <w:rPr>
                <w:rFonts w:ascii="Arial" w:hAnsi="Arial"/>
                <w:b/>
                <w:bCs/>
                <w:sz w:val="20"/>
                <w:szCs w:val="20"/>
              </w:rPr>
              <w:t>OBJETO</w:t>
            </w:r>
          </w:p>
        </w:tc>
        <w:tc>
          <w:tcPr>
            <w:tcW w:w="7229" w:type="dxa"/>
          </w:tcPr>
          <w:p w:rsidR="00C935A5" w:rsidRPr="00914C0E" w:rsidRDefault="00BA7E1E" w:rsidP="00BA7E1E">
            <w:pPr>
              <w:jc w:val="both"/>
            </w:pPr>
            <w:bookmarkStart w:id="3" w:name="Tab0040_0026_1"/>
            <w:bookmarkStart w:id="4" w:name="__UnoMark__4481_2841676636"/>
            <w:r>
              <w:rPr>
                <w:rFonts w:ascii="Arial" w:hAnsi="Arial"/>
                <w:b/>
                <w:bCs/>
                <w:sz w:val="20"/>
                <w:szCs w:val="20"/>
              </w:rPr>
              <w:t xml:space="preserve">Registro de preços para </w:t>
            </w:r>
            <w:r w:rsidR="003227A9" w:rsidRPr="00914C0E">
              <w:rPr>
                <w:rFonts w:ascii="Arial" w:hAnsi="Arial"/>
                <w:b/>
                <w:bCs/>
                <w:sz w:val="20"/>
                <w:szCs w:val="20"/>
              </w:rPr>
              <w:t>contratação de horas máquina de escavadeira draga</w:t>
            </w:r>
            <w:bookmarkEnd w:id="3"/>
            <w:bookmarkEnd w:id="4"/>
            <w:r w:rsidR="00914C0E" w:rsidRPr="00914C0E">
              <w:rPr>
                <w:rFonts w:ascii="Arial" w:hAnsi="Arial"/>
                <w:b/>
                <w:bCs/>
                <w:sz w:val="20"/>
                <w:szCs w:val="20"/>
              </w:rPr>
              <w:t>.</w:t>
            </w:r>
          </w:p>
        </w:tc>
      </w:tr>
    </w:tbl>
    <w:p w:rsidR="00C935A5" w:rsidRPr="00AB79D6" w:rsidRDefault="00C935A5">
      <w:pPr>
        <w:jc w:val="both"/>
        <w:rPr>
          <w:rFonts w:ascii="Arial" w:hAnsi="Arial"/>
          <w:sz w:val="20"/>
          <w:szCs w:val="20"/>
        </w:rPr>
      </w:pPr>
    </w:p>
    <w:tbl>
      <w:tblPr>
        <w:tblW w:w="9709" w:type="dxa"/>
        <w:tblInd w:w="-140" w:type="dxa"/>
        <w:tblLayout w:type="fixed"/>
        <w:tblCellMar>
          <w:left w:w="70" w:type="dxa"/>
          <w:right w:w="70" w:type="dxa"/>
        </w:tblCellMar>
        <w:tblLook w:val="0000"/>
      </w:tblPr>
      <w:tblGrid>
        <w:gridCol w:w="2480"/>
        <w:gridCol w:w="7229"/>
      </w:tblGrid>
      <w:tr w:rsidR="00C935A5" w:rsidRPr="00AB79D6" w:rsidTr="00914C0E">
        <w:trPr>
          <w:trHeight w:val="80"/>
        </w:trPr>
        <w:tc>
          <w:tcPr>
            <w:tcW w:w="2480" w:type="dxa"/>
          </w:tcPr>
          <w:p w:rsidR="00C935A5" w:rsidRPr="00AB79D6" w:rsidRDefault="003227A9">
            <w:pPr>
              <w:jc w:val="both"/>
              <w:rPr>
                <w:rFonts w:ascii="Arial" w:hAnsi="Arial"/>
                <w:b/>
                <w:bCs/>
                <w:sz w:val="20"/>
                <w:szCs w:val="20"/>
              </w:rPr>
            </w:pPr>
            <w:r w:rsidRPr="00AB79D6">
              <w:rPr>
                <w:rFonts w:ascii="Arial" w:hAnsi="Arial"/>
                <w:b/>
                <w:bCs/>
                <w:sz w:val="20"/>
                <w:szCs w:val="20"/>
              </w:rPr>
              <w:t>DATA DO PREGÃO</w:t>
            </w:r>
          </w:p>
        </w:tc>
        <w:tc>
          <w:tcPr>
            <w:tcW w:w="7229" w:type="dxa"/>
          </w:tcPr>
          <w:p w:rsidR="00C935A5" w:rsidRPr="00AB79D6" w:rsidRDefault="003227A9">
            <w:pPr>
              <w:jc w:val="both"/>
              <w:rPr>
                <w:rFonts w:ascii="Arial" w:hAnsi="Arial"/>
                <w:b/>
                <w:bCs/>
                <w:sz w:val="20"/>
                <w:szCs w:val="20"/>
              </w:rPr>
            </w:pPr>
            <w:r w:rsidRPr="00AB79D6">
              <w:rPr>
                <w:rFonts w:ascii="Arial" w:hAnsi="Arial"/>
                <w:b/>
                <w:bCs/>
                <w:sz w:val="20"/>
                <w:szCs w:val="20"/>
              </w:rPr>
              <w:t>16 de agosto de 2021.</w:t>
            </w:r>
          </w:p>
        </w:tc>
      </w:tr>
    </w:tbl>
    <w:p w:rsidR="00C935A5" w:rsidRPr="00AB79D6" w:rsidRDefault="00C935A5">
      <w:pPr>
        <w:jc w:val="both"/>
        <w:rPr>
          <w:rFonts w:ascii="Arial" w:hAnsi="Arial"/>
          <w:sz w:val="20"/>
          <w:szCs w:val="20"/>
        </w:rPr>
      </w:pPr>
    </w:p>
    <w:tbl>
      <w:tblPr>
        <w:tblW w:w="9709" w:type="dxa"/>
        <w:tblInd w:w="-140" w:type="dxa"/>
        <w:tblLayout w:type="fixed"/>
        <w:tblCellMar>
          <w:left w:w="70" w:type="dxa"/>
          <w:right w:w="70" w:type="dxa"/>
        </w:tblCellMar>
        <w:tblLook w:val="0000"/>
      </w:tblPr>
      <w:tblGrid>
        <w:gridCol w:w="2480"/>
        <w:gridCol w:w="7229"/>
      </w:tblGrid>
      <w:tr w:rsidR="00C935A5" w:rsidRPr="00AB79D6">
        <w:tc>
          <w:tcPr>
            <w:tcW w:w="2480" w:type="dxa"/>
          </w:tcPr>
          <w:p w:rsidR="00C935A5" w:rsidRPr="00AB79D6" w:rsidRDefault="003227A9">
            <w:pPr>
              <w:jc w:val="both"/>
              <w:rPr>
                <w:rFonts w:ascii="Arial" w:hAnsi="Arial"/>
                <w:b/>
                <w:bCs/>
                <w:sz w:val="20"/>
                <w:szCs w:val="20"/>
              </w:rPr>
            </w:pPr>
            <w:r w:rsidRPr="00AB79D6">
              <w:rPr>
                <w:rFonts w:ascii="Arial" w:hAnsi="Arial"/>
                <w:b/>
                <w:bCs/>
                <w:sz w:val="20"/>
                <w:szCs w:val="20"/>
              </w:rPr>
              <w:t>HORÁRIO</w:t>
            </w:r>
          </w:p>
        </w:tc>
        <w:tc>
          <w:tcPr>
            <w:tcW w:w="7229" w:type="dxa"/>
          </w:tcPr>
          <w:p w:rsidR="00C935A5" w:rsidRPr="00AB79D6" w:rsidRDefault="00914C0E">
            <w:pPr>
              <w:jc w:val="both"/>
              <w:rPr>
                <w:rFonts w:ascii="Arial" w:hAnsi="Arial"/>
                <w:b/>
                <w:bCs/>
                <w:sz w:val="20"/>
                <w:szCs w:val="20"/>
              </w:rPr>
            </w:pPr>
            <w:bookmarkStart w:id="5" w:name="Dig9999_0001_8"/>
            <w:bookmarkStart w:id="6" w:name="__UnoMark__4477_2841676636"/>
            <w:r w:rsidRPr="00AB79D6">
              <w:rPr>
                <w:rFonts w:ascii="Arial" w:hAnsi="Arial"/>
                <w:b/>
                <w:bCs/>
                <w:sz w:val="20"/>
                <w:szCs w:val="20"/>
              </w:rPr>
              <w:t>13h4</w:t>
            </w:r>
            <w:r w:rsidR="003227A9" w:rsidRPr="00AB79D6">
              <w:rPr>
                <w:rFonts w:ascii="Arial" w:hAnsi="Arial"/>
                <w:b/>
                <w:bCs/>
                <w:sz w:val="20"/>
                <w:szCs w:val="20"/>
              </w:rPr>
              <w:t>5</w:t>
            </w:r>
            <w:bookmarkEnd w:id="5"/>
            <w:bookmarkEnd w:id="6"/>
            <w:r w:rsidRPr="00AB79D6">
              <w:rPr>
                <w:rFonts w:ascii="Arial" w:hAnsi="Arial"/>
                <w:b/>
                <w:bCs/>
                <w:sz w:val="20"/>
                <w:szCs w:val="20"/>
              </w:rPr>
              <w:t>min</w:t>
            </w:r>
          </w:p>
        </w:tc>
      </w:tr>
    </w:tbl>
    <w:p w:rsidR="00C935A5" w:rsidRDefault="00C935A5">
      <w:pPr>
        <w:jc w:val="both"/>
        <w:rPr>
          <w:rFonts w:ascii="Arial" w:hAnsi="Arial"/>
          <w:color w:val="000000"/>
          <w:sz w:val="20"/>
          <w:szCs w:val="20"/>
        </w:rPr>
      </w:pPr>
    </w:p>
    <w:tbl>
      <w:tblPr>
        <w:tblW w:w="9709" w:type="dxa"/>
        <w:tblInd w:w="-140" w:type="dxa"/>
        <w:tblLayout w:type="fixed"/>
        <w:tblCellMar>
          <w:left w:w="70" w:type="dxa"/>
          <w:right w:w="70" w:type="dxa"/>
        </w:tblCellMar>
        <w:tblLook w:val="0000"/>
      </w:tblPr>
      <w:tblGrid>
        <w:gridCol w:w="2480"/>
        <w:gridCol w:w="7229"/>
      </w:tblGrid>
      <w:tr w:rsidR="00C935A5">
        <w:tc>
          <w:tcPr>
            <w:tcW w:w="2480" w:type="dxa"/>
          </w:tcPr>
          <w:p w:rsidR="00C935A5" w:rsidRDefault="003227A9">
            <w:pPr>
              <w:jc w:val="both"/>
              <w:rPr>
                <w:rFonts w:ascii="Arial" w:hAnsi="Arial"/>
                <w:b/>
                <w:bCs/>
                <w:color w:val="000000"/>
                <w:sz w:val="20"/>
                <w:szCs w:val="20"/>
              </w:rPr>
            </w:pPr>
            <w:r>
              <w:rPr>
                <w:rFonts w:ascii="Arial" w:hAnsi="Arial"/>
                <w:b/>
                <w:bCs/>
                <w:color w:val="000000"/>
                <w:sz w:val="20"/>
                <w:szCs w:val="20"/>
              </w:rPr>
              <w:t>LOCAL</w:t>
            </w:r>
          </w:p>
        </w:tc>
        <w:tc>
          <w:tcPr>
            <w:tcW w:w="7229" w:type="dxa"/>
          </w:tcPr>
          <w:p w:rsidR="00C935A5" w:rsidRDefault="003227A9">
            <w:pPr>
              <w:jc w:val="both"/>
              <w:rPr>
                <w:rFonts w:ascii="Arial" w:hAnsi="Arial"/>
                <w:b/>
                <w:bCs/>
                <w:color w:val="000000"/>
                <w:sz w:val="20"/>
                <w:szCs w:val="20"/>
              </w:rPr>
            </w:pPr>
            <w:r>
              <w:rPr>
                <w:rFonts w:ascii="Arial" w:hAnsi="Arial"/>
                <w:b/>
                <w:bCs/>
                <w:color w:val="000000"/>
                <w:sz w:val="20"/>
                <w:szCs w:val="20"/>
              </w:rPr>
              <w:t>SALA DE LICITAÇÕES DA COORDENADORIA DE COMPRAS (COPAM)</w:t>
            </w:r>
          </w:p>
          <w:p w:rsidR="00C935A5" w:rsidRDefault="003227A9">
            <w:pPr>
              <w:jc w:val="both"/>
              <w:rPr>
                <w:rFonts w:ascii="Arial" w:hAnsi="Arial"/>
                <w:b/>
                <w:bCs/>
                <w:color w:val="000000"/>
                <w:sz w:val="20"/>
                <w:szCs w:val="20"/>
              </w:rPr>
            </w:pPr>
            <w:r>
              <w:rPr>
                <w:rFonts w:ascii="Arial" w:hAnsi="Arial"/>
                <w:b/>
                <w:bCs/>
                <w:color w:val="000000"/>
                <w:sz w:val="20"/>
                <w:szCs w:val="20"/>
              </w:rPr>
              <w:t>RUA DO COMÉRCIO, Nº 921, ESQUINA COM A RUA IRMÃOS PERSON, CENTRO, IJUÍ/RS</w:t>
            </w:r>
          </w:p>
        </w:tc>
      </w:tr>
    </w:tbl>
    <w:p w:rsidR="00C935A5" w:rsidRDefault="00C935A5">
      <w:pPr>
        <w:pStyle w:val="Standard"/>
        <w:jc w:val="both"/>
        <w:rPr>
          <w:rFonts w:ascii="Arial" w:hAnsi="Arial" w:cs="Arial"/>
          <w:color w:val="000000"/>
        </w:rPr>
      </w:pPr>
    </w:p>
    <w:p w:rsidR="00C935A5" w:rsidRDefault="003227A9">
      <w:pPr>
        <w:jc w:val="both"/>
      </w:pPr>
      <w:r>
        <w:rPr>
          <w:rFonts w:ascii="Arial" w:hAnsi="Arial"/>
          <w:color w:val="000000"/>
          <w:sz w:val="20"/>
          <w:szCs w:val="20"/>
        </w:rPr>
        <w:t xml:space="preserve">Os interessados poderão ler e obter o texto integral do edital e todas as informações sobre a licitação na Coordenadoria de Compras (COPAM) da Secretaria Municipal da Fazenda, localizada na Rua do Comércio, n° 921, esquina com a Rua Irmãos Person, Centro, Ijuí/RS, CEP 98700-000, de segunda a sexta-feira, das 8h30min às 11h30min e 13h30min às 17h00min, pelo telefone (55) 3331-8219 ou no site </w:t>
      </w:r>
      <w:hyperlink r:id="rId7">
        <w:r>
          <w:rPr>
            <w:rStyle w:val="LinkdaInternet"/>
            <w:rFonts w:ascii="Arial" w:hAnsi="Arial"/>
            <w:color w:val="000000"/>
            <w:sz w:val="20"/>
            <w:szCs w:val="20"/>
          </w:rPr>
          <w:t>www.ijui.rs.gov.br</w:t>
        </w:r>
      </w:hyperlink>
      <w:r>
        <w:rPr>
          <w:rFonts w:ascii="Arial" w:hAnsi="Arial"/>
          <w:color w:val="000000"/>
          <w:sz w:val="20"/>
          <w:szCs w:val="20"/>
        </w:rPr>
        <w:t xml:space="preserve">, no link “Licitações – Pregão Presencial”. </w:t>
      </w:r>
    </w:p>
    <w:p w:rsidR="00C935A5" w:rsidRDefault="00C935A5">
      <w:pPr>
        <w:jc w:val="both"/>
        <w:rPr>
          <w:rFonts w:ascii="Arial" w:hAnsi="Arial"/>
          <w:color w:val="000000"/>
          <w:sz w:val="20"/>
          <w:szCs w:val="20"/>
        </w:rPr>
      </w:pPr>
    </w:p>
    <w:p w:rsidR="00C935A5" w:rsidRDefault="00C935A5">
      <w:pPr>
        <w:pStyle w:val="Standard"/>
        <w:jc w:val="both"/>
        <w:rPr>
          <w:rFonts w:ascii="Arial" w:hAnsi="Arial" w:cs="Arial"/>
          <w:color w:val="000000"/>
        </w:rPr>
      </w:pPr>
    </w:p>
    <w:p w:rsidR="00C935A5" w:rsidRDefault="003227A9">
      <w:pPr>
        <w:pStyle w:val="Standard"/>
        <w:jc w:val="center"/>
      </w:pPr>
      <w:r>
        <w:rPr>
          <w:rFonts w:ascii="Arial" w:hAnsi="Arial" w:cs="Arial"/>
          <w:color w:val="000000"/>
        </w:rPr>
        <w:t xml:space="preserve">Ijuí/RS, </w:t>
      </w:r>
      <w:r w:rsidR="00AB79D6">
        <w:rPr>
          <w:rFonts w:ascii="Arial" w:hAnsi="Arial" w:cs="Arial"/>
          <w:color w:val="000000"/>
        </w:rPr>
        <w:t>02 de agosto</w:t>
      </w:r>
      <w:r>
        <w:rPr>
          <w:rFonts w:ascii="Arial" w:hAnsi="Arial" w:cs="Arial"/>
          <w:color w:val="000000"/>
        </w:rPr>
        <w:t xml:space="preserve"> de 2021</w:t>
      </w:r>
      <w:r>
        <w:rPr>
          <w:rFonts w:ascii="Arial" w:hAnsi="Arial" w:cs="Arial"/>
          <w:color w:val="C9211E"/>
        </w:rPr>
        <w:t>.</w:t>
      </w: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3227A9">
      <w:pPr>
        <w:pStyle w:val="Standard"/>
        <w:tabs>
          <w:tab w:val="left" w:pos="851"/>
        </w:tabs>
        <w:jc w:val="center"/>
        <w:rPr>
          <w:rFonts w:ascii="Arial" w:hAnsi="Arial" w:cs="Arial"/>
          <w:color w:val="000000"/>
        </w:rPr>
      </w:pPr>
      <w:r>
        <w:rPr>
          <w:rFonts w:ascii="Arial" w:hAnsi="Arial" w:cs="Arial"/>
          <w:color w:val="000000"/>
        </w:rPr>
        <w:t>Julio Cesar Franciscatto</w:t>
      </w:r>
    </w:p>
    <w:p w:rsidR="00C935A5" w:rsidRDefault="003227A9">
      <w:pPr>
        <w:pStyle w:val="Standard"/>
        <w:jc w:val="center"/>
        <w:rPr>
          <w:rFonts w:ascii="Arial" w:hAnsi="Arial" w:cs="Arial"/>
          <w:color w:val="000000"/>
        </w:rPr>
      </w:pPr>
      <w:r>
        <w:rPr>
          <w:rFonts w:ascii="Arial" w:hAnsi="Arial" w:cs="Arial"/>
          <w:color w:val="000000"/>
        </w:rPr>
        <w:t>Diretor da Coordenadoria de Compras, Patrimônio e Administração de Materiais</w:t>
      </w: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3227A9">
      <w:pPr>
        <w:pStyle w:val="Standard"/>
        <w:jc w:val="center"/>
        <w:rPr>
          <w:rFonts w:ascii="Arial" w:hAnsi="Arial" w:cs="Arial"/>
          <w:b/>
          <w:color w:val="000000"/>
        </w:rPr>
      </w:pPr>
      <w:r>
        <w:br w:type="page"/>
      </w:r>
    </w:p>
    <w:p w:rsidR="00C935A5" w:rsidRDefault="003227A9">
      <w:pPr>
        <w:jc w:val="center"/>
        <w:rPr>
          <w:rFonts w:ascii="Arial" w:hAnsi="Arial"/>
          <w:b/>
          <w:bCs/>
          <w:color w:val="000000"/>
          <w:sz w:val="20"/>
          <w:szCs w:val="20"/>
        </w:rPr>
      </w:pPr>
      <w:r>
        <w:rPr>
          <w:rFonts w:ascii="Arial" w:hAnsi="Arial"/>
          <w:b/>
          <w:bCs/>
          <w:color w:val="000000"/>
          <w:sz w:val="20"/>
          <w:szCs w:val="20"/>
        </w:rPr>
        <w:lastRenderedPageBreak/>
        <w:t>MUNICÍPIO DE IJUÍ – PODER EXECUTIVO</w:t>
      </w:r>
    </w:p>
    <w:p w:rsidR="00C935A5" w:rsidRDefault="00C935A5">
      <w:pPr>
        <w:jc w:val="both"/>
        <w:rPr>
          <w:rFonts w:ascii="Arial" w:hAnsi="Arial"/>
          <w:b/>
          <w:bCs/>
          <w:color w:val="000000"/>
          <w:sz w:val="20"/>
          <w:szCs w:val="20"/>
        </w:rPr>
      </w:pPr>
    </w:p>
    <w:p w:rsidR="00C935A5" w:rsidRDefault="003227A9">
      <w:pPr>
        <w:jc w:val="center"/>
        <w:rPr>
          <w:rFonts w:ascii="Arial" w:hAnsi="Arial"/>
          <w:b/>
          <w:bCs/>
          <w:color w:val="000000"/>
          <w:sz w:val="20"/>
          <w:szCs w:val="20"/>
        </w:rPr>
      </w:pPr>
      <w:r>
        <w:rPr>
          <w:rFonts w:ascii="Arial" w:hAnsi="Arial"/>
          <w:b/>
          <w:bCs/>
          <w:color w:val="000000"/>
          <w:sz w:val="20"/>
          <w:szCs w:val="20"/>
        </w:rPr>
        <w:t>AVISO DE LICITAÇÃO</w:t>
      </w:r>
    </w:p>
    <w:p w:rsidR="00C935A5" w:rsidRPr="00914C0E" w:rsidRDefault="00C935A5">
      <w:pPr>
        <w:jc w:val="both"/>
        <w:rPr>
          <w:rFonts w:ascii="Arial" w:hAnsi="Arial"/>
          <w:b/>
          <w:bCs/>
          <w:sz w:val="20"/>
          <w:szCs w:val="20"/>
        </w:rPr>
      </w:pPr>
    </w:p>
    <w:p w:rsidR="00C935A5" w:rsidRDefault="003227A9">
      <w:pPr>
        <w:ind w:firstLine="567"/>
        <w:jc w:val="both"/>
      </w:pPr>
      <w:r w:rsidRPr="00914C0E">
        <w:rPr>
          <w:rFonts w:ascii="Arial" w:hAnsi="Arial"/>
          <w:sz w:val="20"/>
          <w:szCs w:val="20"/>
        </w:rPr>
        <w:t xml:space="preserve">PREGAO PRESENCIAL Nº 78/2021 – OBJETO: </w:t>
      </w:r>
      <w:r w:rsidR="00BA7E1E">
        <w:rPr>
          <w:rFonts w:ascii="Arial" w:hAnsi="Arial"/>
          <w:sz w:val="20"/>
          <w:szCs w:val="20"/>
        </w:rPr>
        <w:t xml:space="preserve">Registro de preços para </w:t>
      </w:r>
      <w:r w:rsidRPr="00914C0E">
        <w:rPr>
          <w:rFonts w:ascii="Arial" w:hAnsi="Arial"/>
          <w:sz w:val="20"/>
          <w:szCs w:val="20"/>
        </w:rPr>
        <w:t>contratação de horas máquina de escavadeira draga.</w:t>
      </w:r>
      <w:r>
        <w:rPr>
          <w:rFonts w:ascii="Arial" w:hAnsi="Arial"/>
          <w:color w:val="000000"/>
          <w:sz w:val="20"/>
          <w:szCs w:val="20"/>
        </w:rPr>
        <w:t xml:space="preserve"> ABERTURA</w:t>
      </w:r>
      <w:r w:rsidRPr="00AB79D6">
        <w:rPr>
          <w:rFonts w:ascii="Arial" w:hAnsi="Arial"/>
          <w:sz w:val="20"/>
          <w:szCs w:val="20"/>
        </w:rPr>
        <w:t xml:space="preserve">: </w:t>
      </w:r>
      <w:bookmarkStart w:id="7" w:name="__UnoMark__4467_2841676636"/>
      <w:bookmarkStart w:id="8" w:name="Tab0040_0017_4"/>
      <w:r w:rsidRPr="00AB79D6">
        <w:rPr>
          <w:rFonts w:ascii="Arial" w:hAnsi="Arial"/>
          <w:sz w:val="20"/>
          <w:szCs w:val="20"/>
        </w:rPr>
        <w:t>16/08/21</w:t>
      </w:r>
      <w:bookmarkEnd w:id="7"/>
      <w:bookmarkEnd w:id="8"/>
      <w:r w:rsidRPr="00AB79D6">
        <w:rPr>
          <w:rFonts w:ascii="Arial" w:hAnsi="Arial"/>
          <w:sz w:val="20"/>
          <w:szCs w:val="20"/>
        </w:rPr>
        <w:t xml:space="preserve"> às </w:t>
      </w:r>
      <w:bookmarkStart w:id="9" w:name="__UnoMark__4465_2841676636"/>
      <w:bookmarkStart w:id="10" w:name="Dig9999_0001_1"/>
      <w:r w:rsidR="00914C0E" w:rsidRPr="00AB79D6">
        <w:rPr>
          <w:rFonts w:ascii="Arial" w:hAnsi="Arial"/>
          <w:sz w:val="20"/>
          <w:szCs w:val="20"/>
        </w:rPr>
        <w:t>13h</w:t>
      </w:r>
      <w:r w:rsidRPr="00AB79D6">
        <w:rPr>
          <w:rFonts w:ascii="Arial" w:hAnsi="Arial"/>
          <w:sz w:val="20"/>
          <w:szCs w:val="20"/>
        </w:rPr>
        <w:t>45</w:t>
      </w:r>
      <w:bookmarkEnd w:id="9"/>
      <w:bookmarkEnd w:id="10"/>
      <w:r w:rsidR="00914C0E" w:rsidRPr="00AB79D6">
        <w:rPr>
          <w:rFonts w:ascii="Arial" w:hAnsi="Arial"/>
          <w:sz w:val="20"/>
          <w:szCs w:val="20"/>
        </w:rPr>
        <w:t>min</w:t>
      </w:r>
      <w:r w:rsidRPr="00AB79D6">
        <w:rPr>
          <w:rFonts w:ascii="Arial" w:hAnsi="Arial"/>
          <w:sz w:val="20"/>
          <w:szCs w:val="20"/>
        </w:rPr>
        <w:t>.</w:t>
      </w:r>
      <w:r>
        <w:rPr>
          <w:rFonts w:ascii="Arial" w:hAnsi="Arial"/>
          <w:color w:val="000000"/>
          <w:sz w:val="20"/>
          <w:szCs w:val="20"/>
        </w:rPr>
        <w:t xml:space="preserve"> Informações pelo telefone (55) 3331-8219 ou no site </w:t>
      </w:r>
      <w:hyperlink r:id="rId8">
        <w:r>
          <w:rPr>
            <w:rStyle w:val="LinkdaInternet"/>
            <w:rFonts w:ascii="Arial" w:hAnsi="Arial"/>
            <w:color w:val="000000"/>
            <w:sz w:val="20"/>
            <w:szCs w:val="20"/>
          </w:rPr>
          <w:t>www.ijui.rs.gov.br</w:t>
        </w:r>
      </w:hyperlink>
      <w:r>
        <w:rPr>
          <w:rFonts w:ascii="Arial" w:hAnsi="Arial"/>
          <w:color w:val="000000"/>
          <w:sz w:val="20"/>
          <w:szCs w:val="20"/>
        </w:rPr>
        <w:t>, no link “Licitações – Pregão Presencial”.</w:t>
      </w:r>
    </w:p>
    <w:p w:rsidR="00C935A5" w:rsidRDefault="00C935A5">
      <w:pPr>
        <w:ind w:firstLine="567"/>
        <w:jc w:val="both"/>
        <w:rPr>
          <w:rFonts w:ascii="Arial" w:hAnsi="Arial"/>
          <w:color w:val="000000"/>
          <w:sz w:val="20"/>
          <w:szCs w:val="20"/>
        </w:rPr>
      </w:pPr>
    </w:p>
    <w:p w:rsidR="00C935A5" w:rsidRDefault="003227A9">
      <w:pPr>
        <w:jc w:val="center"/>
      </w:pPr>
      <w:r>
        <w:rPr>
          <w:rFonts w:ascii="Arial" w:hAnsi="Arial"/>
          <w:color w:val="000000"/>
          <w:sz w:val="20"/>
          <w:szCs w:val="20"/>
        </w:rPr>
        <w:t xml:space="preserve">Ijuí/RS, </w:t>
      </w:r>
      <w:bookmarkStart w:id="11" w:name="Tab0040_0034_3"/>
      <w:bookmarkStart w:id="12" w:name="__UnoMark__4463_2841676636"/>
      <w:r w:rsidR="00AB79D6" w:rsidRPr="00AB79D6">
        <w:rPr>
          <w:rFonts w:ascii="Arial" w:hAnsi="Arial"/>
          <w:sz w:val="20"/>
          <w:szCs w:val="20"/>
        </w:rPr>
        <w:t xml:space="preserve">02 de agosto </w:t>
      </w:r>
      <w:r w:rsidRPr="00AB79D6">
        <w:rPr>
          <w:rFonts w:ascii="Arial" w:hAnsi="Arial"/>
          <w:sz w:val="20"/>
          <w:szCs w:val="20"/>
        </w:rPr>
        <w:t>de 2021</w:t>
      </w:r>
      <w:bookmarkEnd w:id="11"/>
      <w:bookmarkEnd w:id="12"/>
      <w:r>
        <w:rPr>
          <w:rFonts w:ascii="Arial" w:hAnsi="Arial"/>
          <w:color w:val="000000"/>
          <w:sz w:val="20"/>
          <w:szCs w:val="20"/>
        </w:rPr>
        <w:t>.</w:t>
      </w: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3227A9">
      <w:pPr>
        <w:tabs>
          <w:tab w:val="left" w:pos="851"/>
        </w:tabs>
        <w:jc w:val="center"/>
        <w:rPr>
          <w:rFonts w:ascii="Arial" w:hAnsi="Arial"/>
          <w:color w:val="000000"/>
          <w:sz w:val="20"/>
          <w:szCs w:val="20"/>
        </w:rPr>
      </w:pPr>
      <w:r>
        <w:rPr>
          <w:rFonts w:ascii="Arial" w:hAnsi="Arial"/>
          <w:color w:val="000000"/>
          <w:sz w:val="20"/>
          <w:szCs w:val="20"/>
        </w:rPr>
        <w:t>Andrei Cossetin Sczmanski</w:t>
      </w:r>
    </w:p>
    <w:p w:rsidR="00C935A5" w:rsidRDefault="003227A9">
      <w:pPr>
        <w:jc w:val="center"/>
        <w:textAlignment w:val="auto"/>
        <w:outlineLvl w:val="0"/>
        <w:rPr>
          <w:rFonts w:ascii="Arial" w:hAnsi="Arial"/>
          <w:color w:val="000000"/>
          <w:sz w:val="20"/>
          <w:szCs w:val="20"/>
        </w:rPr>
      </w:pPr>
      <w:r>
        <w:rPr>
          <w:rFonts w:ascii="Arial" w:hAnsi="Arial"/>
          <w:color w:val="000000"/>
          <w:sz w:val="20"/>
          <w:szCs w:val="20"/>
        </w:rPr>
        <w:t xml:space="preserve">Prefeito </w:t>
      </w: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3227A9">
      <w:pPr>
        <w:pStyle w:val="Standard"/>
        <w:overflowPunct/>
        <w:autoSpaceDE/>
        <w:jc w:val="center"/>
        <w:textAlignment w:val="auto"/>
        <w:rPr>
          <w:rFonts w:ascii="Arial" w:hAnsi="Arial" w:cs="Arial"/>
          <w:b/>
          <w:color w:val="000000"/>
        </w:rPr>
      </w:pPr>
      <w:r>
        <w:br w:type="page"/>
      </w:r>
    </w:p>
    <w:p w:rsidR="00C935A5" w:rsidRPr="00914C0E" w:rsidRDefault="003227A9">
      <w:pPr>
        <w:jc w:val="center"/>
        <w:textAlignment w:val="auto"/>
        <w:outlineLvl w:val="0"/>
      </w:pPr>
      <w:r>
        <w:rPr>
          <w:rFonts w:ascii="Arial" w:hAnsi="Arial"/>
          <w:b/>
          <w:color w:val="000000"/>
          <w:sz w:val="20"/>
          <w:szCs w:val="20"/>
        </w:rPr>
        <w:lastRenderedPageBreak/>
        <w:t xml:space="preserve">PREGÃO </w:t>
      </w:r>
      <w:r w:rsidRPr="00914C0E">
        <w:rPr>
          <w:rFonts w:ascii="Arial" w:hAnsi="Arial"/>
          <w:b/>
          <w:sz w:val="20"/>
          <w:szCs w:val="20"/>
        </w:rPr>
        <w:t xml:space="preserve">PRESENCIAL Nº </w:t>
      </w:r>
      <w:r w:rsidRPr="00914C0E">
        <w:rPr>
          <w:rFonts w:ascii="Arial" w:hAnsi="Arial"/>
          <w:b/>
          <w:bCs/>
          <w:sz w:val="20"/>
          <w:szCs w:val="20"/>
        </w:rPr>
        <w:t>78/2021</w:t>
      </w:r>
    </w:p>
    <w:p w:rsidR="00C935A5" w:rsidRPr="00914C0E" w:rsidRDefault="003227A9">
      <w:pPr>
        <w:pStyle w:val="Header"/>
        <w:overflowPunct w:val="0"/>
        <w:autoSpaceDE w:val="0"/>
        <w:jc w:val="center"/>
        <w:textAlignment w:val="baseline"/>
        <w:outlineLvl w:val="0"/>
      </w:pPr>
      <w:r w:rsidRPr="00914C0E">
        <w:rPr>
          <w:rFonts w:ascii="Arial" w:hAnsi="Arial" w:cs="Arial"/>
          <w:b/>
          <w:bCs/>
          <w:lang w:eastAsia="en-US"/>
        </w:rPr>
        <w:t>PROCESSO Nº 620/2021</w:t>
      </w:r>
    </w:p>
    <w:p w:rsidR="00C935A5" w:rsidRDefault="003227A9">
      <w:pPr>
        <w:jc w:val="center"/>
        <w:outlineLvl w:val="0"/>
        <w:rPr>
          <w:rFonts w:ascii="Arial" w:hAnsi="Arial"/>
          <w:b/>
          <w:color w:val="000000"/>
          <w:sz w:val="20"/>
          <w:szCs w:val="20"/>
        </w:rPr>
      </w:pPr>
      <w:r>
        <w:rPr>
          <w:rFonts w:ascii="Arial" w:hAnsi="Arial"/>
          <w:b/>
          <w:color w:val="000000"/>
          <w:sz w:val="20"/>
          <w:szCs w:val="20"/>
        </w:rPr>
        <w:t>EDITAL</w:t>
      </w:r>
    </w:p>
    <w:p w:rsidR="00C935A5" w:rsidRDefault="00C935A5">
      <w:pPr>
        <w:textAlignment w:val="auto"/>
        <w:rPr>
          <w:rFonts w:ascii="Arial" w:hAnsi="Arial"/>
          <w:b/>
          <w:color w:val="000000"/>
          <w:sz w:val="20"/>
          <w:szCs w:val="20"/>
        </w:rPr>
      </w:pPr>
    </w:p>
    <w:p w:rsidR="00C935A5" w:rsidRDefault="003227A9">
      <w:pPr>
        <w:jc w:val="both"/>
        <w:rPr>
          <w:rFonts w:ascii="Arial" w:hAnsi="Arial"/>
          <w:sz w:val="20"/>
          <w:szCs w:val="20"/>
        </w:rPr>
      </w:pPr>
      <w:r>
        <w:rPr>
          <w:rFonts w:ascii="Arial" w:hAnsi="Arial"/>
          <w:bCs/>
          <w:color w:val="000000"/>
          <w:sz w:val="20"/>
          <w:szCs w:val="20"/>
        </w:rPr>
        <w:t xml:space="preserve">O Município de Ijuí – Poder Executivo, através da Coordenadoria de Compras, Patrimônio e Administração de Materiais – COPAM, da Secretaria Municipal da Fazenda, torna público que realizará o seguinte </w:t>
      </w:r>
      <w:r>
        <w:rPr>
          <w:rFonts w:ascii="Arial" w:hAnsi="Arial"/>
          <w:b/>
          <w:bCs/>
          <w:color w:val="000000"/>
          <w:sz w:val="20"/>
          <w:szCs w:val="20"/>
        </w:rPr>
        <w:t>Registro de Preços</w:t>
      </w:r>
      <w:r>
        <w:rPr>
          <w:rFonts w:ascii="Arial" w:hAnsi="Arial"/>
          <w:bCs/>
          <w:color w:val="000000"/>
          <w:sz w:val="20"/>
          <w:szCs w:val="20"/>
        </w:rPr>
        <w:t xml:space="preserve">, na modalidade de </w:t>
      </w:r>
      <w:r>
        <w:rPr>
          <w:rFonts w:ascii="Arial" w:hAnsi="Arial"/>
          <w:b/>
          <w:bCs/>
          <w:color w:val="000000"/>
          <w:sz w:val="20"/>
          <w:szCs w:val="20"/>
        </w:rPr>
        <w:t>Pregão Presencial</w:t>
      </w:r>
      <w:r>
        <w:rPr>
          <w:rFonts w:ascii="Arial" w:hAnsi="Arial"/>
          <w:bCs/>
          <w:color w:val="000000"/>
          <w:sz w:val="20"/>
          <w:szCs w:val="20"/>
        </w:rPr>
        <w:t xml:space="preserve">, do tipo </w:t>
      </w:r>
      <w:r>
        <w:rPr>
          <w:rFonts w:ascii="Arial" w:hAnsi="Arial"/>
          <w:b/>
          <w:bCs/>
          <w:color w:val="000000"/>
          <w:sz w:val="20"/>
          <w:szCs w:val="20"/>
        </w:rPr>
        <w:t>Menor Preço</w:t>
      </w:r>
      <w:r>
        <w:rPr>
          <w:rFonts w:ascii="Arial" w:hAnsi="Arial"/>
          <w:bCs/>
          <w:color w:val="000000"/>
          <w:sz w:val="20"/>
          <w:szCs w:val="20"/>
        </w:rPr>
        <w:t>, de acordo com as disposições contidas na Lei Federal nº 10.520/02, Decreto Nº 7.892/2013, Decreto Municipal nº 7.074/2020, pela aplicação subsidiária da Lei Federal nº 8.666/93 e suas alterações, e no que couberem, as disposições da Lei Complementar nº 123/06 e posteriores alterações, bem como demais legislações.</w:t>
      </w:r>
    </w:p>
    <w:p w:rsidR="00C935A5" w:rsidRDefault="00C935A5">
      <w:pPr>
        <w:pStyle w:val="Standard"/>
        <w:jc w:val="both"/>
        <w:rPr>
          <w:rFonts w:ascii="Arial" w:hAnsi="Arial" w:cs="Arial"/>
          <w:b/>
          <w:bCs/>
          <w:color w:val="000000"/>
        </w:rPr>
      </w:pPr>
    </w:p>
    <w:p w:rsidR="00C935A5" w:rsidRPr="00AB79D6" w:rsidRDefault="003227A9">
      <w:pPr>
        <w:outlineLvl w:val="0"/>
        <w:rPr>
          <w:rFonts w:ascii="Arial" w:hAnsi="Arial"/>
          <w:sz w:val="20"/>
          <w:szCs w:val="20"/>
        </w:rPr>
      </w:pPr>
      <w:r>
        <w:rPr>
          <w:rFonts w:ascii="Arial" w:hAnsi="Arial"/>
          <w:b/>
          <w:color w:val="000000"/>
          <w:sz w:val="20"/>
          <w:szCs w:val="20"/>
        </w:rPr>
        <w:t>SESSÃO</w:t>
      </w:r>
      <w:r>
        <w:rPr>
          <w:rFonts w:ascii="Arial" w:hAnsi="Arial"/>
          <w:b/>
          <w:color w:val="000000"/>
          <w:sz w:val="20"/>
          <w:szCs w:val="20"/>
        </w:rPr>
        <w:tab/>
      </w:r>
      <w:bookmarkStart w:id="13" w:name="__UnoMark__4451_2841676636"/>
      <w:bookmarkStart w:id="14" w:name="Tab0040_0017_1"/>
      <w:r w:rsidRPr="00AB79D6">
        <w:rPr>
          <w:rFonts w:ascii="Arial" w:hAnsi="Arial"/>
          <w:b/>
          <w:sz w:val="20"/>
          <w:szCs w:val="20"/>
        </w:rPr>
        <w:t>16/08/21</w:t>
      </w:r>
      <w:bookmarkEnd w:id="13"/>
      <w:bookmarkEnd w:id="14"/>
    </w:p>
    <w:p w:rsidR="00C935A5" w:rsidRPr="00AB79D6" w:rsidRDefault="003227A9">
      <w:pPr>
        <w:outlineLvl w:val="0"/>
        <w:rPr>
          <w:rFonts w:ascii="Arial" w:hAnsi="Arial"/>
          <w:sz w:val="20"/>
          <w:szCs w:val="20"/>
        </w:rPr>
      </w:pPr>
      <w:r w:rsidRPr="00AB79D6">
        <w:rPr>
          <w:rFonts w:ascii="Arial" w:hAnsi="Arial"/>
          <w:b/>
          <w:sz w:val="20"/>
          <w:szCs w:val="20"/>
        </w:rPr>
        <w:t>HORÁRIO</w:t>
      </w:r>
      <w:r w:rsidRPr="00AB79D6">
        <w:rPr>
          <w:rFonts w:ascii="Arial" w:hAnsi="Arial"/>
          <w:b/>
          <w:sz w:val="20"/>
          <w:szCs w:val="20"/>
        </w:rPr>
        <w:tab/>
      </w:r>
      <w:bookmarkStart w:id="15" w:name="__UnoMark__4449_2841676636"/>
      <w:bookmarkStart w:id="16" w:name="Dig9999_0001_2"/>
      <w:r w:rsidR="00914C0E" w:rsidRPr="00AB79D6">
        <w:rPr>
          <w:rFonts w:ascii="Arial" w:hAnsi="Arial"/>
          <w:b/>
          <w:sz w:val="20"/>
          <w:szCs w:val="20"/>
        </w:rPr>
        <w:t>13h</w:t>
      </w:r>
      <w:r w:rsidRPr="00AB79D6">
        <w:rPr>
          <w:rFonts w:ascii="Arial" w:hAnsi="Arial"/>
          <w:b/>
          <w:sz w:val="20"/>
          <w:szCs w:val="20"/>
        </w:rPr>
        <w:t>45</w:t>
      </w:r>
      <w:bookmarkEnd w:id="15"/>
      <w:bookmarkEnd w:id="16"/>
      <w:r w:rsidR="00914C0E" w:rsidRPr="00AB79D6">
        <w:rPr>
          <w:rFonts w:ascii="Arial" w:hAnsi="Arial"/>
          <w:b/>
          <w:sz w:val="20"/>
          <w:szCs w:val="20"/>
        </w:rPr>
        <w:t>min</w:t>
      </w:r>
    </w:p>
    <w:p w:rsidR="00C935A5" w:rsidRDefault="003227A9">
      <w:pPr>
        <w:jc w:val="both"/>
        <w:rPr>
          <w:rFonts w:ascii="Arial" w:hAnsi="Arial"/>
          <w:sz w:val="20"/>
          <w:szCs w:val="20"/>
        </w:rPr>
      </w:pPr>
      <w:r>
        <w:rPr>
          <w:rFonts w:ascii="Arial" w:hAnsi="Arial"/>
          <w:b/>
          <w:color w:val="000000"/>
          <w:sz w:val="20"/>
          <w:szCs w:val="20"/>
        </w:rPr>
        <w:t>LOCAL</w:t>
      </w:r>
      <w:r>
        <w:rPr>
          <w:rFonts w:ascii="Arial" w:hAnsi="Arial"/>
          <w:b/>
          <w:color w:val="000000"/>
          <w:sz w:val="20"/>
          <w:szCs w:val="20"/>
        </w:rPr>
        <w:tab/>
      </w:r>
      <w:r>
        <w:rPr>
          <w:rFonts w:ascii="Arial" w:hAnsi="Arial"/>
          <w:b/>
          <w:color w:val="000000"/>
          <w:sz w:val="20"/>
          <w:szCs w:val="20"/>
        </w:rPr>
        <w:tab/>
      </w:r>
      <w:r>
        <w:rPr>
          <w:rFonts w:ascii="Arial" w:hAnsi="Arial"/>
          <w:b/>
          <w:bCs/>
          <w:color w:val="000000"/>
          <w:sz w:val="20"/>
          <w:szCs w:val="20"/>
        </w:rPr>
        <w:t>SALA DE LICITAÇÕES DA COORDENADORIA DE COMPRAS (COPAM)</w:t>
      </w:r>
    </w:p>
    <w:p w:rsidR="00C935A5" w:rsidRDefault="003227A9">
      <w:pPr>
        <w:outlineLvl w:val="0"/>
        <w:rPr>
          <w:rFonts w:ascii="Arial" w:hAnsi="Arial"/>
          <w:b/>
          <w:bCs/>
          <w:color w:val="000000"/>
          <w:sz w:val="20"/>
          <w:szCs w:val="20"/>
        </w:rPr>
      </w:pPr>
      <w:r>
        <w:rPr>
          <w:rFonts w:ascii="Arial" w:hAnsi="Arial"/>
          <w:b/>
          <w:bCs/>
          <w:color w:val="000000"/>
          <w:sz w:val="20"/>
          <w:szCs w:val="20"/>
        </w:rPr>
        <w:tab/>
      </w:r>
      <w:r>
        <w:rPr>
          <w:rFonts w:ascii="Arial" w:hAnsi="Arial"/>
          <w:b/>
          <w:bCs/>
          <w:color w:val="000000"/>
          <w:sz w:val="20"/>
          <w:szCs w:val="20"/>
        </w:rPr>
        <w:tab/>
        <w:t>RUA DO COMÉRCIO, Nº 921, ESQUINA COM A RUA IRMÃOS PERSON,</w:t>
      </w:r>
    </w:p>
    <w:p w:rsidR="00C935A5" w:rsidRDefault="003227A9">
      <w:pPr>
        <w:outlineLvl w:val="0"/>
        <w:rPr>
          <w:rFonts w:ascii="Arial" w:hAnsi="Arial"/>
          <w:b/>
          <w:bCs/>
          <w:color w:val="000000"/>
          <w:sz w:val="20"/>
          <w:szCs w:val="20"/>
        </w:rPr>
      </w:pPr>
      <w:r>
        <w:rPr>
          <w:rFonts w:ascii="Arial" w:hAnsi="Arial"/>
          <w:b/>
          <w:bCs/>
          <w:color w:val="000000"/>
          <w:sz w:val="20"/>
          <w:szCs w:val="20"/>
        </w:rPr>
        <w:tab/>
      </w:r>
      <w:r>
        <w:rPr>
          <w:rFonts w:ascii="Arial" w:hAnsi="Arial"/>
          <w:b/>
          <w:bCs/>
          <w:color w:val="000000"/>
          <w:sz w:val="20"/>
          <w:szCs w:val="20"/>
        </w:rPr>
        <w:tab/>
        <w:t>2º ANDAR, CENTRO, IJUÍ/RS</w:t>
      </w:r>
    </w:p>
    <w:p w:rsidR="00C935A5" w:rsidRDefault="00C935A5">
      <w:pPr>
        <w:jc w:val="both"/>
        <w:rPr>
          <w:rFonts w:ascii="Arial" w:hAnsi="Arial"/>
          <w:b/>
          <w:bCs/>
          <w:color w:val="000000"/>
          <w:sz w:val="20"/>
          <w:szCs w:val="20"/>
        </w:rPr>
      </w:pPr>
    </w:p>
    <w:p w:rsidR="00C935A5" w:rsidRDefault="003227A9">
      <w:pPr>
        <w:tabs>
          <w:tab w:val="left" w:pos="567"/>
        </w:tabs>
        <w:jc w:val="both"/>
        <w:rPr>
          <w:rFonts w:ascii="Arial" w:hAnsi="Arial"/>
          <w:b/>
          <w:bCs/>
          <w:color w:val="000000"/>
          <w:sz w:val="20"/>
          <w:szCs w:val="20"/>
        </w:rPr>
      </w:pPr>
      <w:r>
        <w:rPr>
          <w:rFonts w:ascii="Arial" w:hAnsi="Arial"/>
          <w:b/>
          <w:bCs/>
          <w:color w:val="000000"/>
          <w:sz w:val="20"/>
          <w:szCs w:val="20"/>
        </w:rPr>
        <w:t>1.</w:t>
      </w:r>
      <w:r>
        <w:rPr>
          <w:rFonts w:ascii="Arial" w:hAnsi="Arial"/>
          <w:b/>
          <w:bCs/>
          <w:color w:val="000000"/>
          <w:sz w:val="20"/>
          <w:szCs w:val="20"/>
        </w:rPr>
        <w:tab/>
        <w:t>DO OBJETO</w:t>
      </w:r>
    </w:p>
    <w:p w:rsidR="00C935A5" w:rsidRPr="00914C0E" w:rsidRDefault="003227A9">
      <w:pPr>
        <w:numPr>
          <w:ilvl w:val="1"/>
          <w:numId w:val="5"/>
        </w:numPr>
        <w:tabs>
          <w:tab w:val="left" w:pos="567"/>
        </w:tabs>
        <w:overflowPunct w:val="0"/>
        <w:autoSpaceDE w:val="0"/>
        <w:ind w:left="0" w:firstLine="0"/>
        <w:jc w:val="both"/>
        <w:rPr>
          <w:rFonts w:ascii="Arial" w:hAnsi="Arial"/>
          <w:sz w:val="20"/>
          <w:szCs w:val="20"/>
        </w:rPr>
      </w:pPr>
      <w:r>
        <w:rPr>
          <w:rFonts w:ascii="Arial" w:hAnsi="Arial"/>
          <w:bCs/>
          <w:color w:val="000000"/>
          <w:sz w:val="20"/>
          <w:szCs w:val="20"/>
        </w:rPr>
        <w:t xml:space="preserve">Constitui objeto </w:t>
      </w:r>
      <w:r w:rsidRPr="00914C0E">
        <w:rPr>
          <w:rFonts w:ascii="Arial" w:hAnsi="Arial"/>
          <w:bCs/>
          <w:sz w:val="20"/>
          <w:szCs w:val="20"/>
        </w:rPr>
        <w:t xml:space="preserve">deste pregão o </w:t>
      </w:r>
      <w:r w:rsidR="00914C0E" w:rsidRPr="00914C0E">
        <w:rPr>
          <w:rFonts w:ascii="Arial" w:hAnsi="Arial"/>
          <w:bCs/>
          <w:sz w:val="20"/>
          <w:szCs w:val="20"/>
        </w:rPr>
        <w:t>r</w:t>
      </w:r>
      <w:r w:rsidRPr="00914C0E">
        <w:rPr>
          <w:rFonts w:ascii="Arial" w:hAnsi="Arial"/>
          <w:bCs/>
          <w:sz w:val="20"/>
          <w:szCs w:val="20"/>
        </w:rPr>
        <w:t>egistro de preços para contratação de horas máquina de escavadeira draga.</w:t>
      </w:r>
    </w:p>
    <w:p w:rsidR="00914C0E" w:rsidRDefault="00EC006D" w:rsidP="00914C0E">
      <w:pPr>
        <w:tabs>
          <w:tab w:val="left" w:pos="567"/>
        </w:tabs>
        <w:overflowPunct w:val="0"/>
        <w:autoSpaceDE w:val="0"/>
        <w:jc w:val="both"/>
        <w:rPr>
          <w:rFonts w:ascii="Arial" w:hAnsi="Arial"/>
          <w:bCs/>
          <w:sz w:val="20"/>
          <w:szCs w:val="20"/>
        </w:rPr>
      </w:pPr>
      <w:r>
        <w:rPr>
          <w:rFonts w:ascii="Arial" w:hAnsi="Arial"/>
          <w:bCs/>
          <w:sz w:val="20"/>
          <w:szCs w:val="20"/>
        </w:rPr>
        <w:tab/>
        <w:t>1.1.1</w:t>
      </w:r>
      <w:r>
        <w:rPr>
          <w:rFonts w:ascii="Arial" w:hAnsi="Arial"/>
          <w:bCs/>
          <w:sz w:val="20"/>
          <w:szCs w:val="20"/>
        </w:rPr>
        <w:tab/>
        <w:t>O objeto refere-se a 2</w:t>
      </w:r>
      <w:r w:rsidR="00914C0E">
        <w:rPr>
          <w:rFonts w:ascii="Arial" w:hAnsi="Arial"/>
          <w:bCs/>
          <w:sz w:val="20"/>
          <w:szCs w:val="20"/>
        </w:rPr>
        <w:t>000 (mil) horas-máquinas de escavadeira hidráulica draga de, no mínimo, 22 toneladas.</w:t>
      </w:r>
    </w:p>
    <w:p w:rsidR="00914C0E" w:rsidRDefault="00914C0E" w:rsidP="00914C0E">
      <w:pPr>
        <w:tabs>
          <w:tab w:val="left" w:pos="567"/>
        </w:tabs>
        <w:overflowPunct w:val="0"/>
        <w:autoSpaceDE w:val="0"/>
        <w:jc w:val="both"/>
        <w:rPr>
          <w:rFonts w:ascii="Arial" w:hAnsi="Arial"/>
          <w:sz w:val="20"/>
          <w:szCs w:val="20"/>
        </w:rPr>
      </w:pPr>
      <w:r>
        <w:rPr>
          <w:rFonts w:ascii="Arial" w:hAnsi="Arial"/>
          <w:sz w:val="20"/>
          <w:szCs w:val="20"/>
        </w:rPr>
        <w:tab/>
        <w:t>1.1.2</w:t>
      </w:r>
      <w:r>
        <w:rPr>
          <w:rFonts w:ascii="Arial" w:hAnsi="Arial"/>
          <w:sz w:val="20"/>
          <w:szCs w:val="20"/>
        </w:rPr>
        <w:tab/>
        <w:t>O deslocamento da máquina até o município de Ijuí fica por conta do contratado.</w:t>
      </w:r>
    </w:p>
    <w:p w:rsidR="00C935A5" w:rsidRDefault="00C935A5">
      <w:pPr>
        <w:tabs>
          <w:tab w:val="left" w:pos="567"/>
        </w:tabs>
        <w:overflowPunct w:val="0"/>
        <w:autoSpaceDE w:val="0"/>
        <w:jc w:val="both"/>
        <w:rPr>
          <w:rFonts w:ascii="Arial" w:hAnsi="Arial"/>
          <w:bCs/>
          <w:color w:val="000000"/>
          <w:sz w:val="20"/>
          <w:szCs w:val="20"/>
        </w:rPr>
      </w:pPr>
    </w:p>
    <w:p w:rsidR="00C935A5" w:rsidRDefault="003227A9">
      <w:pPr>
        <w:tabs>
          <w:tab w:val="left" w:pos="585"/>
        </w:tabs>
        <w:jc w:val="both"/>
        <w:rPr>
          <w:rFonts w:ascii="Arial" w:hAnsi="Arial"/>
          <w:b/>
          <w:bCs/>
          <w:color w:val="000000"/>
          <w:sz w:val="20"/>
          <w:szCs w:val="20"/>
        </w:rPr>
      </w:pPr>
      <w:r>
        <w:rPr>
          <w:rFonts w:ascii="Arial" w:hAnsi="Arial"/>
          <w:b/>
          <w:bCs/>
          <w:color w:val="000000"/>
          <w:sz w:val="20"/>
          <w:szCs w:val="20"/>
        </w:rPr>
        <w:t>2.</w:t>
      </w:r>
      <w:r>
        <w:rPr>
          <w:rFonts w:ascii="Arial" w:hAnsi="Arial"/>
          <w:b/>
          <w:bCs/>
          <w:color w:val="000000"/>
          <w:sz w:val="20"/>
          <w:szCs w:val="20"/>
        </w:rPr>
        <w:tab/>
        <w:t>DO ESCLARECIMENTO E IMPUGNAÇÃO DO EDITAL</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2.1 </w:t>
      </w:r>
      <w:r>
        <w:rPr>
          <w:rFonts w:ascii="Arial" w:hAnsi="Arial"/>
          <w:color w:val="000000"/>
          <w:sz w:val="20"/>
          <w:szCs w:val="20"/>
        </w:rPr>
        <w:tab/>
        <w:t>Qualquer pessoa física ou jurídica é parte legítima para solicitar esclarecimentos e providências em relação a presente licitação ou impugnar o edital, nos termos do disposto no Decreto Municipal nº 7.074/2020.</w:t>
      </w:r>
    </w:p>
    <w:p w:rsidR="00C935A5" w:rsidRDefault="003227A9">
      <w:pPr>
        <w:tabs>
          <w:tab w:val="left" w:pos="567"/>
          <w:tab w:val="left" w:pos="870"/>
        </w:tabs>
        <w:jc w:val="both"/>
      </w:pPr>
      <w:r>
        <w:rPr>
          <w:rFonts w:ascii="Arial" w:hAnsi="Arial"/>
          <w:color w:val="000000"/>
          <w:sz w:val="20"/>
          <w:szCs w:val="20"/>
        </w:rPr>
        <w:tab/>
        <w:t xml:space="preserve">2.1.1 </w:t>
      </w:r>
      <w:r>
        <w:rPr>
          <w:rFonts w:ascii="Arial" w:hAnsi="Arial"/>
          <w:b/>
          <w:color w:val="000000"/>
          <w:sz w:val="20"/>
          <w:szCs w:val="20"/>
        </w:rPr>
        <w:t>PEDIDO DE ESCLARECIMENTO</w:t>
      </w:r>
      <w:r>
        <w:rPr>
          <w:rFonts w:ascii="Arial" w:hAnsi="Arial"/>
          <w:color w:val="000000"/>
          <w:sz w:val="20"/>
          <w:szCs w:val="20"/>
        </w:rPr>
        <w:t xml:space="preserve">: dúvidas de caráter legal ou técnico na interpretação dos termos deste edital e seus anexos, que não demandem alteração de suas cláusulas, devem ser encaminhados através do e-mail </w:t>
      </w:r>
      <w:hyperlink r:id="rId9">
        <w:r>
          <w:rPr>
            <w:rStyle w:val="LinkdaInternet"/>
            <w:rFonts w:ascii="Arial" w:hAnsi="Arial"/>
            <w:color w:val="000000"/>
            <w:sz w:val="20"/>
            <w:szCs w:val="20"/>
          </w:rPr>
          <w:t>copam.editais@ijui.rs.gov.br</w:t>
        </w:r>
      </w:hyperlink>
      <w:r>
        <w:rPr>
          <w:rFonts w:ascii="Arial" w:hAnsi="Arial"/>
          <w:color w:val="000000"/>
          <w:sz w:val="20"/>
          <w:szCs w:val="20"/>
          <w:u w:val="single"/>
        </w:rPr>
        <w:t>,</w:t>
      </w:r>
      <w:r>
        <w:rPr>
          <w:rFonts w:ascii="Arial" w:hAnsi="Arial"/>
          <w:color w:val="000000"/>
          <w:sz w:val="20"/>
          <w:szCs w:val="20"/>
        </w:rPr>
        <w:t xml:space="preserve"> até o dia anterior da data agendada para a abertura do certame.</w:t>
      </w:r>
    </w:p>
    <w:p w:rsidR="00C935A5" w:rsidRDefault="003227A9">
      <w:pPr>
        <w:tabs>
          <w:tab w:val="left" w:pos="567"/>
          <w:tab w:val="left" w:pos="900"/>
          <w:tab w:val="left" w:pos="1140"/>
        </w:tabs>
        <w:jc w:val="both"/>
      </w:pPr>
      <w:r>
        <w:rPr>
          <w:rFonts w:ascii="Arial" w:hAnsi="Arial"/>
          <w:color w:val="000000"/>
          <w:sz w:val="20"/>
          <w:szCs w:val="20"/>
        </w:rPr>
        <w:tab/>
        <w:t xml:space="preserve">2.1.2 </w:t>
      </w:r>
      <w:r>
        <w:rPr>
          <w:rFonts w:ascii="Arial" w:hAnsi="Arial"/>
          <w:color w:val="000000"/>
          <w:sz w:val="20"/>
          <w:szCs w:val="20"/>
        </w:rPr>
        <w:tab/>
      </w:r>
      <w:r>
        <w:rPr>
          <w:rFonts w:ascii="Arial" w:hAnsi="Arial"/>
          <w:b/>
          <w:color w:val="000000"/>
          <w:sz w:val="20"/>
          <w:szCs w:val="20"/>
        </w:rPr>
        <w:t>IMPUGNAÇÃO AO EDITAL</w:t>
      </w:r>
      <w:r>
        <w:rPr>
          <w:rFonts w:ascii="Arial" w:hAnsi="Arial"/>
          <w:color w:val="000000"/>
          <w:sz w:val="20"/>
          <w:szCs w:val="20"/>
        </w:rPr>
        <w:t xml:space="preserve">: O pedido de impugnação deverá ser encaminhado a COPAM, em forma física ou através do e-mail </w:t>
      </w:r>
      <w:hyperlink r:id="rId10">
        <w:r>
          <w:rPr>
            <w:rStyle w:val="LinkdaInternet"/>
            <w:rFonts w:ascii="Arial" w:hAnsi="Arial"/>
            <w:color w:val="000000"/>
            <w:sz w:val="20"/>
            <w:szCs w:val="20"/>
          </w:rPr>
          <w:t>copam.editais@ijui.rs.gov.br</w:t>
        </w:r>
      </w:hyperlink>
      <w:r>
        <w:rPr>
          <w:rFonts w:ascii="Arial" w:hAnsi="Arial"/>
          <w:color w:val="000000"/>
          <w:sz w:val="20"/>
          <w:szCs w:val="20"/>
        </w:rPr>
        <w:t xml:space="preserve">. </w:t>
      </w:r>
      <w:r>
        <w:rPr>
          <w:rFonts w:ascii="Arial" w:hAnsi="Arial"/>
          <w:color w:val="000000"/>
          <w:kern w:val="0"/>
          <w:sz w:val="20"/>
          <w:szCs w:val="20"/>
          <w:lang w:eastAsia="pt-BR"/>
        </w:rPr>
        <w:t xml:space="preserve">Decairá do direito de impugnar os termos do edital de licitação perante a administração o licitante que não o fizer até o segundo dia útil que anteceder a abertura da sessão. </w:t>
      </w:r>
    </w:p>
    <w:p w:rsidR="00C935A5" w:rsidRDefault="003227A9">
      <w:pPr>
        <w:tabs>
          <w:tab w:val="left" w:pos="567"/>
        </w:tabs>
        <w:jc w:val="both"/>
        <w:rPr>
          <w:rFonts w:ascii="Arial" w:hAnsi="Arial"/>
          <w:sz w:val="20"/>
          <w:szCs w:val="20"/>
        </w:rPr>
      </w:pPr>
      <w:r>
        <w:rPr>
          <w:rFonts w:ascii="Arial" w:hAnsi="Arial"/>
          <w:color w:val="000000"/>
          <w:kern w:val="0"/>
          <w:sz w:val="20"/>
          <w:szCs w:val="20"/>
          <w:lang w:eastAsia="pt-BR"/>
        </w:rPr>
        <w:tab/>
      </w:r>
      <w:r>
        <w:rPr>
          <w:rFonts w:ascii="Arial" w:hAnsi="Arial"/>
          <w:color w:val="000000"/>
          <w:kern w:val="0"/>
          <w:sz w:val="20"/>
          <w:szCs w:val="20"/>
          <w:lang w:eastAsia="pt-BR"/>
        </w:rPr>
        <w:tab/>
        <w:t xml:space="preserve">2.1.2.1 </w:t>
      </w:r>
      <w:r>
        <w:rPr>
          <w:rFonts w:ascii="Arial" w:hAnsi="Arial"/>
          <w:color w:val="000000"/>
          <w:kern w:val="0"/>
          <w:sz w:val="20"/>
          <w:szCs w:val="20"/>
          <w:u w:val="single"/>
          <w:lang w:eastAsia="pt-BR"/>
        </w:rPr>
        <w:t>A Coordenadoria de Compras (COPAM) não se responsabiliza por documentos encaminhados a outro endereço que não seja o da COPAM</w:t>
      </w:r>
      <w:r>
        <w:rPr>
          <w:rFonts w:ascii="Arial" w:hAnsi="Arial"/>
          <w:color w:val="000000"/>
          <w:kern w:val="0"/>
          <w:sz w:val="20"/>
          <w:szCs w:val="20"/>
          <w:lang w:eastAsia="pt-BR"/>
        </w:rPr>
        <w:t>: Rua do Comércio, n°921, esquina com a Rua Irmãos Person, 2º andar, Centro, Ijuí/RS, CEP 98700-000.</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 xml:space="preserve">2.1.2.2 Quando o acolhimento da impugnação implicar a alteração do edital capaz de afetar a formulação das propostas será, então, </w:t>
      </w:r>
      <w:proofErr w:type="gramStart"/>
      <w:r>
        <w:rPr>
          <w:rFonts w:ascii="Arial" w:hAnsi="Arial"/>
          <w:color w:val="000000"/>
          <w:sz w:val="20"/>
          <w:szCs w:val="20"/>
        </w:rPr>
        <w:t>designada</w:t>
      </w:r>
      <w:proofErr w:type="gramEnd"/>
      <w:r>
        <w:rPr>
          <w:rFonts w:ascii="Arial" w:hAnsi="Arial"/>
          <w:color w:val="000000"/>
          <w:sz w:val="20"/>
          <w:szCs w:val="20"/>
        </w:rPr>
        <w:t xml:space="preserve"> nova data para a realização desta licitação.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2.1.2.3 A impugnação, feita tempestivamente pelo licitante, não obstará sua participação nesta licitação, até a decisão definitiva.</w:t>
      </w:r>
    </w:p>
    <w:p w:rsidR="00C935A5" w:rsidRDefault="00C935A5">
      <w:pPr>
        <w:pStyle w:val="Standard"/>
        <w:jc w:val="both"/>
        <w:rPr>
          <w:rFonts w:ascii="Arial" w:hAnsi="Arial" w:cs="Arial"/>
          <w:b/>
          <w:color w:val="000000"/>
        </w:rPr>
      </w:pPr>
    </w:p>
    <w:p w:rsidR="00C935A5" w:rsidRDefault="003227A9">
      <w:pPr>
        <w:tabs>
          <w:tab w:val="left" w:pos="567"/>
        </w:tabs>
        <w:jc w:val="both"/>
        <w:rPr>
          <w:rFonts w:ascii="Arial" w:hAnsi="Arial"/>
          <w:b/>
          <w:bCs/>
          <w:color w:val="000000"/>
          <w:sz w:val="20"/>
          <w:szCs w:val="20"/>
        </w:rPr>
      </w:pPr>
      <w:r>
        <w:rPr>
          <w:rFonts w:ascii="Arial" w:hAnsi="Arial"/>
          <w:b/>
          <w:bCs/>
          <w:color w:val="000000"/>
          <w:sz w:val="20"/>
          <w:szCs w:val="20"/>
        </w:rPr>
        <w:t>3.</w:t>
      </w:r>
      <w:r>
        <w:rPr>
          <w:rFonts w:ascii="Arial" w:hAnsi="Arial"/>
          <w:b/>
          <w:bCs/>
          <w:color w:val="000000"/>
          <w:sz w:val="20"/>
          <w:szCs w:val="20"/>
        </w:rPr>
        <w:tab/>
        <w:t>DAS CONDIÇÕES PARA PARTICIPAÇÃO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3.1 </w:t>
      </w:r>
      <w:r>
        <w:rPr>
          <w:rFonts w:ascii="Arial" w:hAnsi="Arial"/>
          <w:color w:val="000000"/>
          <w:sz w:val="20"/>
          <w:szCs w:val="20"/>
        </w:rPr>
        <w:tab/>
        <w:t>Poderão participar desta licitação todos os interessados que atendam as exigências constantes neste procedimento licitatório e em seus anexos.</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3.2</w:t>
      </w:r>
      <w:r>
        <w:rPr>
          <w:rFonts w:ascii="Arial" w:hAnsi="Arial"/>
          <w:color w:val="000000"/>
          <w:sz w:val="20"/>
          <w:szCs w:val="20"/>
        </w:rPr>
        <w:tab/>
        <w:t xml:space="preserve">Não poderá participar direta ou indiretamente desta licitação o licitante enquadrado em qualquer das seguintes hipóteses: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a) Suspenso de licitar com o Município de Ijuí/RS;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 xml:space="preserve">b) Declarado inidôneo pela Administração Pública;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 xml:space="preserve">c) Com decretação de falência, em processo de recuperação judicial ou extrajudicial;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 xml:space="preserve">d) Em que o proprietário, sócio ou administrador com poder de direção, preste serviços ou desenvolva projeto no Município de Ijuí em que familiar exerça cargo em comissão ou função de confiança;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e) Em que o ramo de atividade não seja pertinente ou compatível com o objeto desta licitação;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f) Que seja direta ou indiretamente, servidor público do Município de Ijuí/RS.</w:t>
      </w:r>
    </w:p>
    <w:p w:rsidR="00C935A5" w:rsidRDefault="003227A9">
      <w:pPr>
        <w:tabs>
          <w:tab w:val="left" w:pos="567"/>
          <w:tab w:val="left" w:pos="855"/>
        </w:tabs>
        <w:jc w:val="both"/>
        <w:rPr>
          <w:rFonts w:ascii="Arial" w:hAnsi="Arial"/>
          <w:color w:val="000000"/>
          <w:sz w:val="20"/>
          <w:szCs w:val="20"/>
        </w:rPr>
      </w:pPr>
      <w:r>
        <w:rPr>
          <w:rFonts w:ascii="Arial" w:hAnsi="Arial"/>
          <w:color w:val="000000"/>
          <w:sz w:val="20"/>
          <w:szCs w:val="20"/>
        </w:rPr>
        <w:tab/>
        <w:t xml:space="preserve">3.2.1Para fins do disposto no subitem 3.2 f, considera-se participação indireta a existência de qualquer vínculo de natureza técnica, comercial, econômica, financeira ou trabalhista. </w:t>
      </w:r>
    </w:p>
    <w:p w:rsidR="00C935A5" w:rsidRDefault="003227A9">
      <w:pPr>
        <w:tabs>
          <w:tab w:val="left" w:pos="567"/>
          <w:tab w:val="left" w:pos="840"/>
        </w:tabs>
        <w:jc w:val="both"/>
        <w:rPr>
          <w:rFonts w:ascii="Arial" w:hAnsi="Arial"/>
          <w:color w:val="000000"/>
          <w:sz w:val="20"/>
          <w:szCs w:val="20"/>
        </w:rPr>
      </w:pPr>
      <w:r>
        <w:rPr>
          <w:rFonts w:ascii="Arial" w:hAnsi="Arial"/>
          <w:color w:val="000000"/>
          <w:sz w:val="20"/>
          <w:szCs w:val="20"/>
        </w:rPr>
        <w:tab/>
        <w:t>3.2.2Nenhum licitante poderá participar desta licitação com mais de uma proposta por lote.</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lastRenderedPageBreak/>
        <w:t>3.3</w:t>
      </w:r>
      <w:r>
        <w:rPr>
          <w:rFonts w:ascii="Arial" w:hAnsi="Arial"/>
          <w:color w:val="000000"/>
          <w:sz w:val="20"/>
          <w:szCs w:val="20"/>
        </w:rPr>
        <w:tab/>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b/>
          <w:bCs/>
          <w:color w:val="000000"/>
          <w:sz w:val="20"/>
          <w:szCs w:val="20"/>
        </w:rPr>
      </w:pPr>
      <w:r>
        <w:rPr>
          <w:rFonts w:ascii="Arial" w:hAnsi="Arial"/>
          <w:b/>
          <w:bCs/>
          <w:color w:val="000000"/>
          <w:sz w:val="20"/>
          <w:szCs w:val="20"/>
        </w:rPr>
        <w:t>4.</w:t>
      </w:r>
      <w:r>
        <w:rPr>
          <w:rFonts w:ascii="Arial" w:hAnsi="Arial"/>
          <w:b/>
          <w:bCs/>
          <w:color w:val="000000"/>
          <w:sz w:val="20"/>
          <w:szCs w:val="20"/>
        </w:rPr>
        <w:tab/>
        <w:t>DO CREDENCIAMENTO</w:t>
      </w:r>
    </w:p>
    <w:p w:rsidR="00C935A5" w:rsidRPr="00AB79D6" w:rsidRDefault="003227A9">
      <w:pPr>
        <w:tabs>
          <w:tab w:val="left" w:pos="567"/>
        </w:tabs>
        <w:jc w:val="both"/>
        <w:rPr>
          <w:rFonts w:ascii="Arial" w:hAnsi="Arial"/>
          <w:sz w:val="20"/>
          <w:szCs w:val="20"/>
        </w:rPr>
      </w:pPr>
      <w:r>
        <w:rPr>
          <w:rFonts w:ascii="Arial" w:hAnsi="Arial"/>
          <w:color w:val="000000"/>
          <w:sz w:val="20"/>
          <w:szCs w:val="20"/>
        </w:rPr>
        <w:t>4.1</w:t>
      </w:r>
      <w:r>
        <w:rPr>
          <w:rFonts w:ascii="Arial" w:hAnsi="Arial"/>
          <w:color w:val="000000"/>
          <w:sz w:val="20"/>
          <w:szCs w:val="20"/>
        </w:rPr>
        <w:tab/>
        <w:t xml:space="preserve">Os documentos que pertencem ao certame licitatório devem ser entregues até o momento da abertura da sessão, que ocorrerá </w:t>
      </w:r>
      <w:r w:rsidRPr="00AB79D6">
        <w:rPr>
          <w:rFonts w:ascii="Arial" w:hAnsi="Arial"/>
          <w:sz w:val="20"/>
          <w:szCs w:val="20"/>
        </w:rPr>
        <w:t xml:space="preserve">no dia 16/08/21 às </w:t>
      </w:r>
      <w:r w:rsidR="00914C0E" w:rsidRPr="00AB79D6">
        <w:rPr>
          <w:rFonts w:ascii="Arial" w:hAnsi="Arial"/>
          <w:sz w:val="20"/>
          <w:szCs w:val="20"/>
        </w:rPr>
        <w:t>13h</w:t>
      </w:r>
      <w:r w:rsidRPr="00AB79D6">
        <w:rPr>
          <w:rFonts w:ascii="Arial" w:hAnsi="Arial"/>
          <w:sz w:val="20"/>
          <w:szCs w:val="20"/>
        </w:rPr>
        <w:t>45</w:t>
      </w:r>
      <w:r w:rsidR="00914C0E" w:rsidRPr="00AB79D6">
        <w:rPr>
          <w:rFonts w:ascii="Arial" w:hAnsi="Arial"/>
          <w:sz w:val="20"/>
          <w:szCs w:val="20"/>
        </w:rPr>
        <w:t>min</w:t>
      </w:r>
      <w:r w:rsidRPr="00AB79D6">
        <w:rPr>
          <w:rFonts w:ascii="Arial" w:hAnsi="Arial"/>
          <w:sz w:val="20"/>
          <w:szCs w:val="20"/>
        </w:rPr>
        <w:t xml:space="preserve">, na COPAM. </w:t>
      </w:r>
      <w:r w:rsidRPr="00AB79D6">
        <w:rPr>
          <w:rFonts w:ascii="Arial" w:hAnsi="Arial"/>
          <w:sz w:val="20"/>
          <w:szCs w:val="20"/>
          <w:u w:val="single"/>
        </w:rPr>
        <w:t>Não será admitida a participação de licitante que se apresente após a abertura da sessão do pregão.</w:t>
      </w:r>
    </w:p>
    <w:p w:rsidR="00C935A5" w:rsidRPr="00AB79D6" w:rsidRDefault="00C935A5">
      <w:pPr>
        <w:tabs>
          <w:tab w:val="left" w:pos="567"/>
          <w:tab w:val="left" w:pos="1418"/>
        </w:tabs>
        <w:jc w:val="both"/>
        <w:rPr>
          <w:rFonts w:ascii="Arial" w:hAnsi="Arial"/>
          <w:sz w:val="20"/>
          <w:szCs w:val="20"/>
          <w:u w:val="single"/>
        </w:rPr>
      </w:pPr>
    </w:p>
    <w:p w:rsidR="00C935A5" w:rsidRPr="00AB79D6" w:rsidRDefault="003227A9">
      <w:pPr>
        <w:tabs>
          <w:tab w:val="left" w:pos="567"/>
          <w:tab w:val="left" w:pos="1418"/>
        </w:tabs>
        <w:jc w:val="both"/>
        <w:rPr>
          <w:rFonts w:ascii="Arial" w:hAnsi="Arial"/>
          <w:sz w:val="20"/>
          <w:szCs w:val="20"/>
        </w:rPr>
      </w:pPr>
      <w:r w:rsidRPr="00AB79D6">
        <w:rPr>
          <w:rFonts w:ascii="Arial" w:hAnsi="Arial"/>
          <w:sz w:val="20"/>
          <w:szCs w:val="20"/>
        </w:rPr>
        <w:t xml:space="preserve">4.2 </w:t>
      </w:r>
      <w:r w:rsidRPr="00AB79D6">
        <w:rPr>
          <w:rFonts w:ascii="Arial" w:hAnsi="Arial"/>
          <w:sz w:val="20"/>
          <w:szCs w:val="20"/>
        </w:rPr>
        <w:tab/>
        <w:t xml:space="preserve">A empresa que optar por não participar da sessão de abertura de forma presencial, deverá protocolar os envelopes na COPAM impreterivelmente até as </w:t>
      </w:r>
      <w:r w:rsidR="00914C0E" w:rsidRPr="00AB79D6">
        <w:rPr>
          <w:rFonts w:ascii="Arial" w:hAnsi="Arial"/>
          <w:b/>
          <w:sz w:val="20"/>
          <w:szCs w:val="20"/>
        </w:rPr>
        <w:t>13h</w:t>
      </w:r>
      <w:r w:rsidRPr="00AB79D6">
        <w:rPr>
          <w:rFonts w:ascii="Arial" w:hAnsi="Arial"/>
          <w:b/>
          <w:sz w:val="20"/>
          <w:szCs w:val="20"/>
        </w:rPr>
        <w:t>45</w:t>
      </w:r>
      <w:r w:rsidR="00914C0E" w:rsidRPr="00AB79D6">
        <w:rPr>
          <w:rFonts w:ascii="Arial" w:hAnsi="Arial"/>
          <w:b/>
          <w:sz w:val="20"/>
          <w:szCs w:val="20"/>
        </w:rPr>
        <w:t>min</w:t>
      </w:r>
      <w:r w:rsidRPr="00AB79D6">
        <w:rPr>
          <w:rFonts w:ascii="Arial" w:hAnsi="Arial"/>
          <w:b/>
          <w:sz w:val="20"/>
          <w:szCs w:val="20"/>
        </w:rPr>
        <w:t xml:space="preserve"> do dia 16/08/21.</w:t>
      </w:r>
    </w:p>
    <w:p w:rsidR="00C935A5" w:rsidRPr="00AB79D6" w:rsidRDefault="00C935A5">
      <w:pPr>
        <w:tabs>
          <w:tab w:val="left" w:pos="567"/>
          <w:tab w:val="left" w:pos="1418"/>
        </w:tabs>
        <w:jc w:val="both"/>
        <w:rPr>
          <w:rFonts w:ascii="Arial" w:hAnsi="Arial"/>
          <w:b/>
          <w:sz w:val="20"/>
          <w:szCs w:val="20"/>
        </w:rPr>
      </w:pPr>
    </w:p>
    <w:p w:rsidR="00C935A5" w:rsidRDefault="003227A9">
      <w:pPr>
        <w:tabs>
          <w:tab w:val="left" w:pos="567"/>
          <w:tab w:val="left" w:pos="1418"/>
        </w:tabs>
        <w:jc w:val="both"/>
        <w:rPr>
          <w:rFonts w:ascii="Arial" w:hAnsi="Arial"/>
          <w:color w:val="000000"/>
          <w:sz w:val="20"/>
          <w:szCs w:val="20"/>
        </w:rPr>
      </w:pPr>
      <w:r>
        <w:rPr>
          <w:rFonts w:ascii="Arial" w:hAnsi="Arial"/>
          <w:color w:val="000000"/>
          <w:sz w:val="20"/>
          <w:szCs w:val="20"/>
        </w:rPr>
        <w:t>4.3</w:t>
      </w:r>
      <w:r>
        <w:rPr>
          <w:rFonts w:ascii="Arial" w:hAnsi="Arial"/>
          <w:color w:val="000000"/>
          <w:sz w:val="20"/>
          <w:szCs w:val="20"/>
        </w:rPr>
        <w:tab/>
        <w:t xml:space="preserve"> As empresas que enviarem as documentações por serviço postal devem estar cientes de remeter ao endereço da COPAM, na Rua do Comércio, 921, Centro – Ijuí/RS, lembrando que em caso de atraso da entrega ocorrerá </w:t>
      </w:r>
      <w:proofErr w:type="gramStart"/>
      <w:r>
        <w:rPr>
          <w:rFonts w:ascii="Arial" w:hAnsi="Arial"/>
          <w:color w:val="000000"/>
          <w:sz w:val="20"/>
          <w:szCs w:val="20"/>
        </w:rPr>
        <w:t>a</w:t>
      </w:r>
      <w:proofErr w:type="gramEnd"/>
      <w:r>
        <w:rPr>
          <w:rFonts w:ascii="Arial" w:hAnsi="Arial"/>
          <w:color w:val="000000"/>
          <w:sz w:val="20"/>
          <w:szCs w:val="20"/>
        </w:rPr>
        <w:t xml:space="preserve"> devolução dos mesmos.</w:t>
      </w:r>
    </w:p>
    <w:p w:rsidR="00C935A5" w:rsidRDefault="003227A9">
      <w:pPr>
        <w:tabs>
          <w:tab w:val="left" w:pos="567"/>
          <w:tab w:val="left" w:pos="1418"/>
        </w:tabs>
        <w:jc w:val="both"/>
        <w:rPr>
          <w:rFonts w:ascii="Arial" w:hAnsi="Arial"/>
          <w:sz w:val="20"/>
          <w:szCs w:val="20"/>
        </w:rPr>
      </w:pPr>
      <w:r>
        <w:rPr>
          <w:rFonts w:ascii="Arial" w:hAnsi="Arial"/>
          <w:color w:val="000000"/>
          <w:sz w:val="20"/>
          <w:szCs w:val="20"/>
        </w:rPr>
        <w:tab/>
        <w:t xml:space="preserve">4.3.1 </w:t>
      </w:r>
      <w:r>
        <w:rPr>
          <w:rFonts w:ascii="Arial" w:hAnsi="Arial"/>
          <w:b/>
          <w:bCs/>
          <w:color w:val="000000"/>
          <w:sz w:val="20"/>
          <w:szCs w:val="20"/>
        </w:rPr>
        <w:t>A COPAM não se responsabiliza por documentos encaminhados a outro endereço que não o indicado no item 4.3 e pela demora da entrega por meio postal.</w:t>
      </w:r>
    </w:p>
    <w:p w:rsidR="00C935A5" w:rsidRDefault="00C935A5">
      <w:pPr>
        <w:tabs>
          <w:tab w:val="left" w:pos="567"/>
          <w:tab w:val="left" w:pos="1418"/>
        </w:tabs>
        <w:jc w:val="both"/>
        <w:rPr>
          <w:rFonts w:ascii="Arial" w:hAnsi="Arial"/>
          <w:b/>
          <w:bCs/>
          <w:color w:val="000000"/>
          <w:sz w:val="20"/>
          <w:szCs w:val="20"/>
        </w:rPr>
      </w:pPr>
    </w:p>
    <w:p w:rsidR="00C935A5" w:rsidRDefault="003227A9">
      <w:pPr>
        <w:tabs>
          <w:tab w:val="left" w:pos="567"/>
          <w:tab w:val="left" w:pos="1418"/>
        </w:tabs>
        <w:jc w:val="both"/>
        <w:rPr>
          <w:rFonts w:ascii="Arial" w:hAnsi="Arial"/>
          <w:color w:val="000000"/>
          <w:sz w:val="20"/>
          <w:szCs w:val="20"/>
        </w:rPr>
      </w:pPr>
      <w:r>
        <w:rPr>
          <w:rFonts w:ascii="Arial" w:hAnsi="Arial"/>
          <w:color w:val="000000"/>
          <w:sz w:val="20"/>
          <w:szCs w:val="20"/>
        </w:rPr>
        <w:t>4.4</w:t>
      </w:r>
      <w:r>
        <w:rPr>
          <w:rFonts w:ascii="Arial" w:hAnsi="Arial"/>
          <w:color w:val="000000"/>
          <w:sz w:val="20"/>
          <w:szCs w:val="20"/>
        </w:rPr>
        <w:tab/>
        <w:t>O credenciamento dos representantes das licitantes será realizado mediante a apresentação dos envelopes contendo a proposta comercial e os documentos da habilitação, acompanhado de:</w:t>
      </w:r>
    </w:p>
    <w:p w:rsidR="00C935A5" w:rsidRDefault="003227A9">
      <w:pPr>
        <w:tabs>
          <w:tab w:val="left" w:pos="567"/>
          <w:tab w:val="left" w:pos="855"/>
          <w:tab w:val="left" w:pos="1418"/>
        </w:tabs>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a</w:t>
      </w:r>
      <w:proofErr w:type="gramEnd"/>
      <w:r>
        <w:rPr>
          <w:rFonts w:ascii="Arial" w:hAnsi="Arial"/>
          <w:color w:val="000000"/>
          <w:sz w:val="20"/>
          <w:szCs w:val="20"/>
        </w:rPr>
        <w:t>)</w:t>
      </w:r>
      <w:r>
        <w:rPr>
          <w:rFonts w:ascii="Arial" w:hAnsi="Arial"/>
          <w:color w:val="000000"/>
          <w:sz w:val="20"/>
          <w:szCs w:val="20"/>
        </w:rPr>
        <w:tab/>
        <w:t>Em se tratando do responsável legal da empresa, o documento original ou cópia autenticada do registro comercial, bem como procuração com poderes legais para praticar o ato;</w:t>
      </w:r>
    </w:p>
    <w:p w:rsidR="00C935A5" w:rsidRDefault="003227A9">
      <w:pPr>
        <w:tabs>
          <w:tab w:val="left" w:pos="567"/>
          <w:tab w:val="left" w:pos="870"/>
          <w:tab w:val="left" w:pos="1418"/>
        </w:tabs>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ab/>
        <w:t>No caso de empresário individual, registro na Junta Comercial, contrato ou estatuto social em vigor da licitante: da mesma forma que nas sociedades empresárias, onde conste a indicação de seus sócios ou assemelhados responsáveis pela administração desta, acompanhada da ata de eleição da diretoria, se tratando de sociedade anônima, ata de eleição dos administradores devidamente publicada;</w:t>
      </w:r>
    </w:p>
    <w:p w:rsidR="00C935A5" w:rsidRDefault="003227A9">
      <w:pPr>
        <w:tabs>
          <w:tab w:val="left" w:pos="567"/>
          <w:tab w:val="left" w:pos="840"/>
          <w:tab w:val="left" w:pos="1418"/>
        </w:tabs>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c)</w:t>
      </w:r>
      <w:proofErr w:type="gramEnd"/>
      <w:r>
        <w:rPr>
          <w:rFonts w:ascii="Arial" w:hAnsi="Arial"/>
          <w:color w:val="000000"/>
          <w:sz w:val="20"/>
          <w:szCs w:val="20"/>
        </w:rPr>
        <w:tab/>
        <w:t xml:space="preserve">Representante constituído: procuração em que o licitante tenha outorgado poderes para o credenciado representá-lo em todos os atos do certame, contrato social ou ato constitutivo. </w:t>
      </w:r>
    </w:p>
    <w:p w:rsidR="00C935A5" w:rsidRDefault="00C935A5">
      <w:pPr>
        <w:tabs>
          <w:tab w:val="left" w:pos="567"/>
          <w:tab w:val="left" w:pos="1418"/>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4.5</w:t>
      </w:r>
      <w:r>
        <w:rPr>
          <w:rFonts w:ascii="Arial" w:hAnsi="Arial"/>
          <w:color w:val="000000"/>
          <w:sz w:val="20"/>
          <w:szCs w:val="20"/>
        </w:rPr>
        <w:tab/>
        <w:t>Nenhuma pessoa, ainda que munida de procuração, poderá representar mais de um licitante, sob pena de exclusão sumária de seus representados e recusa de aceite de envelopes.</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4.6</w:t>
      </w:r>
      <w:r>
        <w:rPr>
          <w:rFonts w:ascii="Arial" w:hAnsi="Arial"/>
          <w:color w:val="000000"/>
          <w:sz w:val="20"/>
          <w:szCs w:val="20"/>
        </w:rPr>
        <w:tab/>
        <w:t>Somente poderão participar da fase de lances verbais os representantes devidamente credenciados, sendo que a ausência do representante da licitante no decurso da sessão pública implicará na decadência de todo e qualquer direito atribuído as licitantes.</w:t>
      </w:r>
    </w:p>
    <w:p w:rsidR="00C935A5" w:rsidRDefault="00C935A5">
      <w:pPr>
        <w:tabs>
          <w:tab w:val="left" w:pos="567"/>
        </w:tabs>
        <w:jc w:val="both"/>
        <w:rPr>
          <w:rFonts w:ascii="Arial" w:hAnsi="Arial"/>
          <w:color w:val="000000"/>
          <w:sz w:val="20"/>
          <w:szCs w:val="20"/>
        </w:rPr>
      </w:pPr>
    </w:p>
    <w:p w:rsidR="00C935A5" w:rsidRDefault="003227A9">
      <w:pPr>
        <w:tabs>
          <w:tab w:val="left" w:pos="567"/>
          <w:tab w:val="left" w:pos="709"/>
        </w:tabs>
        <w:jc w:val="both"/>
        <w:rPr>
          <w:rFonts w:ascii="Arial" w:hAnsi="Arial"/>
          <w:color w:val="000000"/>
          <w:sz w:val="20"/>
          <w:szCs w:val="20"/>
        </w:rPr>
      </w:pPr>
      <w:r>
        <w:rPr>
          <w:rFonts w:ascii="Arial" w:hAnsi="Arial"/>
          <w:color w:val="000000"/>
          <w:sz w:val="20"/>
          <w:szCs w:val="20"/>
        </w:rPr>
        <w:t>4.7</w:t>
      </w:r>
      <w:r>
        <w:rPr>
          <w:rFonts w:ascii="Arial" w:hAnsi="Arial"/>
          <w:color w:val="000000"/>
          <w:sz w:val="20"/>
          <w:szCs w:val="20"/>
        </w:rPr>
        <w:tab/>
        <w:t xml:space="preserve">As empresas deverão </w:t>
      </w:r>
      <w:proofErr w:type="gramStart"/>
      <w:r>
        <w:rPr>
          <w:rFonts w:ascii="Arial" w:hAnsi="Arial"/>
          <w:color w:val="000000"/>
          <w:sz w:val="20"/>
          <w:szCs w:val="20"/>
        </w:rPr>
        <w:t>apresentar,</w:t>
      </w:r>
      <w:proofErr w:type="gramEnd"/>
      <w:r>
        <w:rPr>
          <w:rFonts w:ascii="Arial" w:hAnsi="Arial"/>
          <w:color w:val="000000"/>
          <w:sz w:val="20"/>
          <w:szCs w:val="20"/>
        </w:rPr>
        <w:t xml:space="preserve"> separadamente dos envelopes, declaração, sob as penas da Lei, de que cumprem plenamente os requisitos de habilitação, nos termos do art. 4º, VII da Lei Federal nº 10.520/02, conforme modelo contido no Anexo III deste edital.</w:t>
      </w:r>
    </w:p>
    <w:p w:rsidR="00C935A5" w:rsidRDefault="00C935A5">
      <w:pPr>
        <w:tabs>
          <w:tab w:val="left" w:pos="567"/>
          <w:tab w:val="left" w:pos="709"/>
        </w:tabs>
        <w:jc w:val="both"/>
        <w:rPr>
          <w:rFonts w:ascii="Arial" w:hAnsi="Arial"/>
          <w:color w:val="000000"/>
          <w:sz w:val="20"/>
          <w:szCs w:val="20"/>
        </w:rPr>
      </w:pPr>
    </w:p>
    <w:p w:rsidR="00C935A5" w:rsidRDefault="003227A9">
      <w:pPr>
        <w:tabs>
          <w:tab w:val="left" w:pos="567"/>
        </w:tabs>
        <w:jc w:val="both"/>
        <w:rPr>
          <w:rFonts w:ascii="Arial" w:hAnsi="Arial"/>
          <w:sz w:val="20"/>
          <w:szCs w:val="20"/>
        </w:rPr>
      </w:pPr>
      <w:r>
        <w:rPr>
          <w:rFonts w:ascii="Arial" w:hAnsi="Arial"/>
          <w:color w:val="000000"/>
          <w:sz w:val="20"/>
          <w:szCs w:val="20"/>
        </w:rPr>
        <w:t>4.8</w:t>
      </w:r>
      <w:r>
        <w:rPr>
          <w:rFonts w:ascii="Arial" w:hAnsi="Arial"/>
          <w:color w:val="000000"/>
          <w:sz w:val="20"/>
          <w:szCs w:val="20"/>
        </w:rPr>
        <w:tab/>
        <w:t xml:space="preserve">A empresa que pretende se utilizar dos benefícios previstos nos art. 42 a 45 da Lei Complementar nº 123/06, deverá apresentar, no </w:t>
      </w:r>
      <w:r>
        <w:rPr>
          <w:rFonts w:ascii="Arial" w:hAnsi="Arial"/>
          <w:b/>
          <w:bCs/>
          <w:color w:val="000000"/>
          <w:sz w:val="20"/>
          <w:szCs w:val="20"/>
          <w:u w:val="single"/>
        </w:rPr>
        <w:t>momento do credenciamento</w:t>
      </w:r>
      <w:r>
        <w:rPr>
          <w:rFonts w:ascii="Arial" w:hAnsi="Arial"/>
          <w:color w:val="000000"/>
          <w:sz w:val="20"/>
          <w:szCs w:val="20"/>
        </w:rPr>
        <w:t xml:space="preserve"> e </w:t>
      </w:r>
      <w:r>
        <w:rPr>
          <w:rFonts w:ascii="Arial" w:hAnsi="Arial"/>
          <w:b/>
          <w:bCs/>
          <w:color w:val="000000"/>
          <w:sz w:val="20"/>
          <w:szCs w:val="20"/>
          <w:u w:val="single"/>
        </w:rPr>
        <w:t>fora</w:t>
      </w:r>
      <w:r>
        <w:rPr>
          <w:rFonts w:ascii="Arial" w:hAnsi="Arial"/>
          <w:color w:val="000000"/>
          <w:sz w:val="20"/>
          <w:szCs w:val="20"/>
        </w:rPr>
        <w:t xml:space="preserve"> de qualquer um dos envelopes relacionados nos itens </w:t>
      </w:r>
      <w:proofErr w:type="gramStart"/>
      <w:r>
        <w:rPr>
          <w:rFonts w:ascii="Arial" w:hAnsi="Arial"/>
          <w:color w:val="000000"/>
          <w:sz w:val="20"/>
          <w:szCs w:val="20"/>
        </w:rPr>
        <w:t>6</w:t>
      </w:r>
      <w:proofErr w:type="gramEnd"/>
      <w:r>
        <w:rPr>
          <w:rFonts w:ascii="Arial" w:hAnsi="Arial"/>
          <w:color w:val="000000"/>
          <w:sz w:val="20"/>
          <w:szCs w:val="20"/>
        </w:rPr>
        <w:t xml:space="preserve"> e 7 deste edital, declaração firmada por contador, com data não superior a 180 (cento e oitenta) dias anteriores à data da presente licitação, de que se enquadra como microempresa ou empresa de pequeno porte, além de todos os documentos previstos neste edital.</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sz w:val="20"/>
          <w:szCs w:val="20"/>
        </w:rPr>
      </w:pPr>
      <w:r>
        <w:rPr>
          <w:rFonts w:ascii="Arial" w:hAnsi="Arial"/>
          <w:color w:val="000000"/>
          <w:sz w:val="20"/>
          <w:szCs w:val="20"/>
        </w:rPr>
        <w:t>4.9</w:t>
      </w:r>
      <w:r>
        <w:rPr>
          <w:rFonts w:ascii="Arial" w:hAnsi="Arial"/>
          <w:color w:val="000000"/>
          <w:sz w:val="20"/>
          <w:szCs w:val="20"/>
        </w:rPr>
        <w:tab/>
        <w:t xml:space="preserve">As cooperativas que tenham auferido, no ano-calendário anterior, receita bruta até o limite previsto no art. 3º da Lei Complementar nº 123/06, gozarão dos benefícios previstos no referido dispositivo legal e no art. 34, da Lei Federal nº 11.488/07, desde que também apresentem, separada de qualquer dos envelopes relacionados no item </w:t>
      </w:r>
      <w:proofErr w:type="gramStart"/>
      <w:r>
        <w:rPr>
          <w:rFonts w:ascii="Arial" w:hAnsi="Arial"/>
          <w:color w:val="000000"/>
          <w:sz w:val="20"/>
          <w:szCs w:val="20"/>
        </w:rPr>
        <w:t>5</w:t>
      </w:r>
      <w:proofErr w:type="gramEnd"/>
      <w:r>
        <w:rPr>
          <w:rFonts w:ascii="Arial" w:hAnsi="Arial"/>
          <w:color w:val="000000"/>
          <w:sz w:val="20"/>
          <w:szCs w:val="20"/>
        </w:rPr>
        <w:t xml:space="preserve">, </w:t>
      </w:r>
      <w:r>
        <w:rPr>
          <w:rFonts w:ascii="Arial" w:hAnsi="Arial"/>
          <w:b/>
          <w:color w:val="000000"/>
          <w:sz w:val="20"/>
          <w:szCs w:val="20"/>
          <w:u w:val="single"/>
        </w:rPr>
        <w:t>declaração, firmada por contador, de que se enquadram no limite de receita referido acima</w:t>
      </w:r>
      <w:r>
        <w:rPr>
          <w:rFonts w:ascii="Arial" w:hAnsi="Arial"/>
          <w:color w:val="000000"/>
          <w:sz w:val="20"/>
          <w:szCs w:val="20"/>
        </w:rPr>
        <w:t>, além de todos os documentos previstos neste edital.</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4.10</w:t>
      </w:r>
      <w:r>
        <w:rPr>
          <w:rFonts w:ascii="Arial" w:hAnsi="Arial"/>
          <w:color w:val="000000"/>
          <w:sz w:val="20"/>
          <w:szCs w:val="20"/>
        </w:rPr>
        <w:tab/>
        <w:t xml:space="preserve">O benefício de que trata os arts. 42 a 45 da LC n° 123/2006 não </w:t>
      </w:r>
      <w:proofErr w:type="gramStart"/>
      <w:r>
        <w:rPr>
          <w:rFonts w:ascii="Arial" w:hAnsi="Arial"/>
          <w:color w:val="000000"/>
          <w:sz w:val="20"/>
          <w:szCs w:val="20"/>
        </w:rPr>
        <w:t>eximirá</w:t>
      </w:r>
      <w:proofErr w:type="gramEnd"/>
      <w:r>
        <w:rPr>
          <w:rFonts w:ascii="Arial" w:hAnsi="Arial"/>
          <w:color w:val="000000"/>
          <w:sz w:val="20"/>
          <w:szCs w:val="20"/>
        </w:rPr>
        <w:t xml:space="preserve"> a microempresa, a empresa de pequeno porte e a cooperativa, da apresentação de todos os documentos, ainda que apresentem alguma restrição. O prazo poderá ser prorrogado uma única vez, por igual período, a critério da Administração, desde que seja requerido pelo interessado, de forma motivada e durante o transcurso do respectivo prazo.</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4.11</w:t>
      </w:r>
      <w:r>
        <w:rPr>
          <w:rFonts w:ascii="Arial" w:hAnsi="Arial"/>
          <w:color w:val="000000"/>
          <w:sz w:val="20"/>
          <w:szCs w:val="20"/>
        </w:rPr>
        <w:tab/>
        <w:t xml:space="preserve">A não regularização da documentação implicará na inabilitação ou decadência do direito a contratação, sem prejuízo das penalidades cabíveis, devendo a Administração </w:t>
      </w:r>
      <w:proofErr w:type="gramStart"/>
      <w:r>
        <w:rPr>
          <w:rFonts w:ascii="Arial" w:hAnsi="Arial"/>
          <w:color w:val="000000"/>
          <w:sz w:val="20"/>
          <w:szCs w:val="20"/>
        </w:rPr>
        <w:t>convocar</w:t>
      </w:r>
      <w:proofErr w:type="gramEnd"/>
      <w:r>
        <w:rPr>
          <w:rFonts w:ascii="Arial" w:hAnsi="Arial"/>
          <w:color w:val="000000"/>
          <w:sz w:val="20"/>
          <w:szCs w:val="20"/>
        </w:rPr>
        <w:t xml:space="preserve"> as licitantes </w:t>
      </w:r>
      <w:r>
        <w:rPr>
          <w:rFonts w:ascii="Arial" w:hAnsi="Arial"/>
          <w:color w:val="000000"/>
          <w:sz w:val="20"/>
          <w:szCs w:val="20"/>
        </w:rPr>
        <w:lastRenderedPageBreak/>
        <w:t>remanescentes na ordem de classificação para análise de documentos da habilitação e após a assinatura do contrato ou revogar a licitação.</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sz w:val="20"/>
          <w:szCs w:val="20"/>
        </w:rPr>
      </w:pPr>
      <w:r>
        <w:rPr>
          <w:rFonts w:ascii="Arial" w:hAnsi="Arial"/>
          <w:color w:val="000000"/>
          <w:sz w:val="20"/>
          <w:szCs w:val="20"/>
        </w:rPr>
        <w:t>4.12</w:t>
      </w:r>
      <w:r>
        <w:rPr>
          <w:rFonts w:ascii="Arial" w:hAnsi="Arial"/>
          <w:color w:val="000000"/>
          <w:sz w:val="20"/>
          <w:szCs w:val="20"/>
        </w:rPr>
        <w:tab/>
      </w:r>
      <w:r>
        <w:rPr>
          <w:rFonts w:ascii="Arial" w:hAnsi="Arial"/>
          <w:b/>
          <w:color w:val="000000"/>
          <w:sz w:val="20"/>
          <w:szCs w:val="20"/>
          <w:u w:val="single"/>
        </w:rPr>
        <w:t>Após o credenciamento serão recebidos o envelope da proposta e o envelope da habilitação</w:t>
      </w:r>
      <w:r>
        <w:rPr>
          <w:rFonts w:ascii="Arial" w:hAnsi="Arial"/>
          <w:color w:val="000000"/>
          <w:sz w:val="20"/>
          <w:szCs w:val="20"/>
        </w:rPr>
        <w:t xml:space="preserve"> descritos nos itens </w:t>
      </w:r>
      <w:proofErr w:type="gramStart"/>
      <w:r>
        <w:rPr>
          <w:rFonts w:ascii="Arial" w:hAnsi="Arial"/>
          <w:color w:val="000000"/>
          <w:sz w:val="20"/>
          <w:szCs w:val="20"/>
        </w:rPr>
        <w:t>6</w:t>
      </w:r>
      <w:proofErr w:type="gramEnd"/>
      <w:r>
        <w:rPr>
          <w:rFonts w:ascii="Arial" w:hAnsi="Arial"/>
          <w:color w:val="000000"/>
          <w:sz w:val="20"/>
          <w:szCs w:val="20"/>
        </w:rPr>
        <w:t xml:space="preserve"> e 7 deste edital, devendo o Pregoeiro, Equipe de Apoio e os representantes das licitantes rubricarem os seus fechos.</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b/>
          <w:bCs/>
          <w:color w:val="000000"/>
          <w:sz w:val="20"/>
          <w:szCs w:val="20"/>
        </w:rPr>
      </w:pPr>
      <w:r>
        <w:rPr>
          <w:rFonts w:ascii="Arial" w:hAnsi="Arial"/>
          <w:b/>
          <w:bCs/>
          <w:color w:val="000000"/>
          <w:sz w:val="20"/>
          <w:szCs w:val="20"/>
        </w:rPr>
        <w:t xml:space="preserve">5. </w:t>
      </w:r>
      <w:r>
        <w:rPr>
          <w:rFonts w:ascii="Arial" w:hAnsi="Arial"/>
          <w:b/>
          <w:bCs/>
          <w:color w:val="000000"/>
          <w:sz w:val="20"/>
          <w:szCs w:val="20"/>
        </w:rPr>
        <w:tab/>
        <w:t xml:space="preserve"> DA APRESENTAÇÃO DOS ENVELOPES E SEU CONTEÚDO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5.1 </w:t>
      </w:r>
      <w:r>
        <w:rPr>
          <w:rFonts w:ascii="Arial" w:hAnsi="Arial"/>
          <w:color w:val="000000"/>
          <w:sz w:val="20"/>
          <w:szCs w:val="20"/>
        </w:rPr>
        <w:tab/>
        <w:t>No ato de credenciamento o representante deverá apresentar dois envelopes fechados e indevassáveis, contendo na parte externa as seguintes informações:</w:t>
      </w:r>
    </w:p>
    <w:p w:rsidR="00C935A5" w:rsidRDefault="00C935A5">
      <w:pPr>
        <w:jc w:val="both"/>
        <w:rPr>
          <w:rFonts w:ascii="Arial" w:hAnsi="Arial"/>
          <w:color w:val="000000"/>
          <w:sz w:val="20"/>
          <w:szCs w:val="20"/>
        </w:rPr>
      </w:pPr>
    </w:p>
    <w:tbl>
      <w:tblPr>
        <w:tblW w:w="9093" w:type="dxa"/>
        <w:tblInd w:w="482" w:type="dxa"/>
        <w:tblLayout w:type="fixed"/>
        <w:tblCellMar>
          <w:left w:w="70" w:type="dxa"/>
          <w:right w:w="70" w:type="dxa"/>
        </w:tblCellMar>
        <w:tblLook w:val="0000"/>
      </w:tblPr>
      <w:tblGrid>
        <w:gridCol w:w="4536"/>
        <w:gridCol w:w="4557"/>
      </w:tblGrid>
      <w:tr w:rsidR="00C935A5">
        <w:tc>
          <w:tcPr>
            <w:tcW w:w="4536" w:type="dxa"/>
            <w:tcBorders>
              <w:top w:val="single" w:sz="4" w:space="0" w:color="000000"/>
              <w:left w:val="single" w:sz="4" w:space="0" w:color="000000"/>
              <w:bottom w:val="single" w:sz="4" w:space="0" w:color="000000"/>
            </w:tcBorders>
          </w:tcPr>
          <w:p w:rsidR="00C935A5" w:rsidRDefault="003227A9">
            <w:pPr>
              <w:jc w:val="center"/>
              <w:rPr>
                <w:rFonts w:ascii="Arial" w:hAnsi="Arial"/>
                <w:b/>
                <w:color w:val="000000"/>
                <w:sz w:val="20"/>
                <w:szCs w:val="20"/>
                <w:u w:val="single"/>
              </w:rPr>
            </w:pPr>
            <w:r>
              <w:rPr>
                <w:rFonts w:ascii="Arial" w:hAnsi="Arial"/>
                <w:b/>
                <w:color w:val="000000"/>
                <w:sz w:val="20"/>
                <w:szCs w:val="20"/>
                <w:u w:val="single"/>
              </w:rPr>
              <w:t>Nº ENVELOPE Nº 01 (PROPOSTA)</w:t>
            </w:r>
          </w:p>
        </w:tc>
        <w:tc>
          <w:tcPr>
            <w:tcW w:w="4557" w:type="dxa"/>
            <w:tcBorders>
              <w:top w:val="single" w:sz="4" w:space="0" w:color="000000"/>
              <w:left w:val="single" w:sz="4" w:space="0" w:color="000000"/>
              <w:bottom w:val="single" w:sz="4" w:space="0" w:color="000000"/>
              <w:right w:val="single" w:sz="4" w:space="0" w:color="000000"/>
            </w:tcBorders>
          </w:tcPr>
          <w:p w:rsidR="00C935A5" w:rsidRDefault="003227A9">
            <w:pPr>
              <w:jc w:val="center"/>
              <w:rPr>
                <w:rFonts w:ascii="Arial" w:hAnsi="Arial"/>
                <w:b/>
                <w:color w:val="000000"/>
                <w:sz w:val="20"/>
                <w:szCs w:val="20"/>
                <w:u w:val="single"/>
              </w:rPr>
            </w:pPr>
            <w:r>
              <w:rPr>
                <w:rFonts w:ascii="Arial" w:hAnsi="Arial"/>
                <w:b/>
                <w:color w:val="000000"/>
                <w:sz w:val="20"/>
                <w:szCs w:val="20"/>
                <w:u w:val="single"/>
              </w:rPr>
              <w:t>Nº ENVELOPE Nº 02 (HABILITAÇÃO)</w:t>
            </w:r>
          </w:p>
        </w:tc>
      </w:tr>
      <w:tr w:rsidR="00C935A5">
        <w:tc>
          <w:tcPr>
            <w:tcW w:w="4536" w:type="dxa"/>
            <w:tcBorders>
              <w:top w:val="single" w:sz="4" w:space="0" w:color="000000"/>
              <w:left w:val="single" w:sz="4" w:space="0" w:color="000000"/>
              <w:bottom w:val="single" w:sz="4" w:space="0" w:color="000000"/>
            </w:tcBorders>
          </w:tcPr>
          <w:p w:rsidR="00C935A5" w:rsidRPr="00AB79D6" w:rsidRDefault="003227A9">
            <w:pPr>
              <w:jc w:val="both"/>
              <w:rPr>
                <w:rFonts w:ascii="Arial" w:hAnsi="Arial"/>
                <w:b/>
                <w:bCs/>
                <w:sz w:val="20"/>
                <w:szCs w:val="20"/>
              </w:rPr>
            </w:pPr>
            <w:r w:rsidRPr="00AB79D6">
              <w:rPr>
                <w:rFonts w:ascii="Arial" w:hAnsi="Arial"/>
                <w:b/>
                <w:bCs/>
                <w:sz w:val="20"/>
                <w:szCs w:val="20"/>
              </w:rPr>
              <w:t>MUNICÍPIO DE IJUÍ/RS – PODER EXECUTIVO</w:t>
            </w:r>
          </w:p>
          <w:p w:rsidR="00C935A5" w:rsidRPr="00AB79D6" w:rsidRDefault="003227A9">
            <w:pPr>
              <w:jc w:val="both"/>
              <w:rPr>
                <w:rFonts w:ascii="Arial" w:hAnsi="Arial"/>
                <w:sz w:val="20"/>
                <w:szCs w:val="20"/>
              </w:rPr>
            </w:pPr>
            <w:r w:rsidRPr="00AB79D6">
              <w:rPr>
                <w:rFonts w:ascii="Arial" w:hAnsi="Arial"/>
                <w:b/>
                <w:bCs/>
                <w:sz w:val="20"/>
                <w:szCs w:val="20"/>
              </w:rPr>
              <w:t>PREGÃO PRESENCIAL Nº 78/2021</w:t>
            </w:r>
          </w:p>
          <w:p w:rsidR="00C935A5" w:rsidRPr="00AB79D6" w:rsidRDefault="003227A9">
            <w:pPr>
              <w:jc w:val="both"/>
              <w:rPr>
                <w:rFonts w:ascii="Arial" w:hAnsi="Arial"/>
                <w:sz w:val="20"/>
                <w:szCs w:val="20"/>
              </w:rPr>
            </w:pPr>
            <w:r w:rsidRPr="00AB79D6">
              <w:rPr>
                <w:rFonts w:ascii="Arial" w:hAnsi="Arial"/>
                <w:b/>
                <w:bCs/>
                <w:sz w:val="20"/>
                <w:szCs w:val="20"/>
              </w:rPr>
              <w:t xml:space="preserve">SESSÃO DE PREGÃO: </w:t>
            </w:r>
            <w:bookmarkStart w:id="17" w:name="__UnoMark__4427_2841676636"/>
            <w:bookmarkStart w:id="18" w:name="Tab0040_0017_6"/>
            <w:r w:rsidRPr="00AB79D6">
              <w:rPr>
                <w:rFonts w:ascii="Arial" w:hAnsi="Arial"/>
                <w:b/>
                <w:bCs/>
                <w:sz w:val="20"/>
                <w:szCs w:val="20"/>
              </w:rPr>
              <w:t>16/08/21</w:t>
            </w:r>
            <w:bookmarkEnd w:id="17"/>
            <w:bookmarkEnd w:id="18"/>
          </w:p>
          <w:p w:rsidR="00C935A5" w:rsidRPr="00AB79D6" w:rsidRDefault="003227A9">
            <w:pPr>
              <w:jc w:val="both"/>
              <w:rPr>
                <w:rFonts w:ascii="Arial" w:hAnsi="Arial"/>
                <w:sz w:val="20"/>
                <w:szCs w:val="20"/>
              </w:rPr>
            </w:pPr>
            <w:r w:rsidRPr="00AB79D6">
              <w:rPr>
                <w:rFonts w:ascii="Arial" w:hAnsi="Arial"/>
                <w:b/>
                <w:bCs/>
                <w:sz w:val="20"/>
                <w:szCs w:val="20"/>
              </w:rPr>
              <w:t xml:space="preserve">HORÁRIO: </w:t>
            </w:r>
            <w:bookmarkStart w:id="19" w:name="__UnoMark__4425_2841676636"/>
            <w:bookmarkStart w:id="20" w:name="Dig9999_0001_6"/>
            <w:r w:rsidR="00AB79D6">
              <w:rPr>
                <w:rFonts w:ascii="Arial" w:hAnsi="Arial"/>
                <w:b/>
                <w:bCs/>
                <w:sz w:val="20"/>
                <w:szCs w:val="20"/>
              </w:rPr>
              <w:t>13h</w:t>
            </w:r>
            <w:r w:rsidRPr="00AB79D6">
              <w:rPr>
                <w:rFonts w:ascii="Arial" w:hAnsi="Arial"/>
                <w:b/>
                <w:bCs/>
                <w:sz w:val="20"/>
                <w:szCs w:val="20"/>
              </w:rPr>
              <w:t>45</w:t>
            </w:r>
            <w:bookmarkEnd w:id="19"/>
            <w:bookmarkEnd w:id="20"/>
            <w:r w:rsidR="00AB79D6">
              <w:rPr>
                <w:rFonts w:ascii="Arial" w:hAnsi="Arial"/>
                <w:b/>
                <w:bCs/>
                <w:sz w:val="20"/>
                <w:szCs w:val="20"/>
              </w:rPr>
              <w:t>min</w:t>
            </w:r>
          </w:p>
          <w:p w:rsidR="00C935A5" w:rsidRPr="00AB79D6" w:rsidRDefault="003227A9">
            <w:pPr>
              <w:jc w:val="both"/>
              <w:rPr>
                <w:rFonts w:ascii="Arial" w:hAnsi="Arial"/>
                <w:sz w:val="20"/>
                <w:szCs w:val="20"/>
              </w:rPr>
            </w:pPr>
            <w:r w:rsidRPr="00AB79D6">
              <w:rPr>
                <w:rFonts w:ascii="Arial" w:hAnsi="Arial"/>
                <w:b/>
                <w:bCs/>
                <w:sz w:val="20"/>
                <w:szCs w:val="20"/>
              </w:rPr>
              <w:t>ENVELOPE Nº 01 (</w:t>
            </w:r>
            <w:r w:rsidRPr="00AB79D6">
              <w:rPr>
                <w:rFonts w:ascii="Arial" w:hAnsi="Arial"/>
                <w:b/>
                <w:sz w:val="20"/>
                <w:szCs w:val="20"/>
              </w:rPr>
              <w:t>PROPOSTA)</w:t>
            </w:r>
          </w:p>
          <w:p w:rsidR="00C935A5" w:rsidRPr="00AB79D6" w:rsidRDefault="003227A9">
            <w:pPr>
              <w:jc w:val="both"/>
              <w:rPr>
                <w:rFonts w:ascii="Arial" w:hAnsi="Arial"/>
                <w:sz w:val="20"/>
                <w:szCs w:val="20"/>
              </w:rPr>
            </w:pPr>
            <w:r w:rsidRPr="00AB79D6">
              <w:rPr>
                <w:rFonts w:ascii="Arial" w:eastAsia="Times New Roman" w:hAnsi="Arial"/>
                <w:b/>
                <w:bCs/>
                <w:sz w:val="20"/>
                <w:szCs w:val="20"/>
                <w:lang w:bidi="ar-SA"/>
              </w:rPr>
              <w:t>Razão Social completa</w:t>
            </w:r>
            <w:r w:rsidRPr="00AB79D6">
              <w:rPr>
                <w:rFonts w:ascii="Arial" w:hAnsi="Arial"/>
                <w:b/>
                <w:bCs/>
                <w:sz w:val="20"/>
                <w:szCs w:val="20"/>
              </w:rPr>
              <w:t xml:space="preserve"> e sem abreviações da licitante</w:t>
            </w:r>
          </w:p>
          <w:p w:rsidR="00C935A5" w:rsidRPr="00AB79D6" w:rsidRDefault="003227A9">
            <w:pPr>
              <w:jc w:val="both"/>
              <w:rPr>
                <w:rFonts w:ascii="Arial" w:hAnsi="Arial"/>
                <w:b/>
                <w:bCs/>
                <w:sz w:val="20"/>
                <w:szCs w:val="20"/>
              </w:rPr>
            </w:pPr>
            <w:r w:rsidRPr="00AB79D6">
              <w:rPr>
                <w:rFonts w:ascii="Arial" w:hAnsi="Arial"/>
                <w:b/>
                <w:bCs/>
                <w:sz w:val="20"/>
                <w:szCs w:val="20"/>
              </w:rPr>
              <w:t>Endereço completo da licitante</w:t>
            </w:r>
          </w:p>
          <w:p w:rsidR="00C935A5" w:rsidRPr="00AB79D6" w:rsidRDefault="003227A9">
            <w:pPr>
              <w:jc w:val="both"/>
              <w:rPr>
                <w:rFonts w:ascii="Arial" w:hAnsi="Arial"/>
                <w:sz w:val="20"/>
                <w:szCs w:val="20"/>
              </w:rPr>
            </w:pPr>
            <w:r w:rsidRPr="00AB79D6">
              <w:rPr>
                <w:rFonts w:ascii="Arial" w:eastAsia="Times New Roman" w:hAnsi="Arial"/>
                <w:b/>
                <w:bCs/>
                <w:sz w:val="20"/>
                <w:szCs w:val="20"/>
                <w:lang w:bidi="ar-SA"/>
              </w:rPr>
              <w:t>Telefone e e-mail</w:t>
            </w:r>
            <w:r w:rsidRPr="00AB79D6">
              <w:rPr>
                <w:rFonts w:ascii="Arial" w:hAnsi="Arial"/>
                <w:b/>
                <w:bCs/>
                <w:sz w:val="20"/>
                <w:szCs w:val="20"/>
              </w:rPr>
              <w:t xml:space="preserve"> da licitante</w:t>
            </w:r>
          </w:p>
        </w:tc>
        <w:tc>
          <w:tcPr>
            <w:tcW w:w="4557" w:type="dxa"/>
            <w:tcBorders>
              <w:top w:val="single" w:sz="4" w:space="0" w:color="000000"/>
              <w:left w:val="single" w:sz="4" w:space="0" w:color="000000"/>
              <w:bottom w:val="single" w:sz="4" w:space="0" w:color="000000"/>
              <w:right w:val="single" w:sz="4" w:space="0" w:color="000000"/>
            </w:tcBorders>
          </w:tcPr>
          <w:p w:rsidR="00C935A5" w:rsidRPr="00AB79D6" w:rsidRDefault="003227A9">
            <w:pPr>
              <w:jc w:val="both"/>
              <w:rPr>
                <w:rFonts w:ascii="Arial" w:hAnsi="Arial"/>
                <w:b/>
                <w:bCs/>
                <w:sz w:val="20"/>
                <w:szCs w:val="20"/>
              </w:rPr>
            </w:pPr>
            <w:r w:rsidRPr="00AB79D6">
              <w:rPr>
                <w:rFonts w:ascii="Arial" w:hAnsi="Arial"/>
                <w:b/>
                <w:bCs/>
                <w:sz w:val="20"/>
                <w:szCs w:val="20"/>
              </w:rPr>
              <w:t>MUNICÍPIO DE IJUÍ/RS – PODER EXECUTIVO</w:t>
            </w:r>
          </w:p>
          <w:p w:rsidR="00C935A5" w:rsidRPr="00AB79D6" w:rsidRDefault="003227A9">
            <w:pPr>
              <w:jc w:val="both"/>
              <w:outlineLvl w:val="0"/>
              <w:rPr>
                <w:rFonts w:ascii="Arial" w:hAnsi="Arial"/>
                <w:sz w:val="20"/>
                <w:szCs w:val="20"/>
              </w:rPr>
            </w:pPr>
            <w:r w:rsidRPr="00AB79D6">
              <w:rPr>
                <w:rFonts w:ascii="Arial" w:hAnsi="Arial"/>
                <w:b/>
                <w:bCs/>
                <w:sz w:val="20"/>
                <w:szCs w:val="20"/>
              </w:rPr>
              <w:t>PREGÃO PRESENCIAL Nº 78/2021</w:t>
            </w:r>
          </w:p>
          <w:p w:rsidR="00C935A5" w:rsidRPr="00AB79D6" w:rsidRDefault="003227A9">
            <w:pPr>
              <w:jc w:val="both"/>
              <w:rPr>
                <w:rFonts w:ascii="Arial" w:hAnsi="Arial"/>
                <w:sz w:val="20"/>
                <w:szCs w:val="20"/>
              </w:rPr>
            </w:pPr>
            <w:r w:rsidRPr="00AB79D6">
              <w:rPr>
                <w:rFonts w:ascii="Arial" w:hAnsi="Arial"/>
                <w:b/>
                <w:bCs/>
                <w:sz w:val="20"/>
                <w:szCs w:val="20"/>
              </w:rPr>
              <w:t xml:space="preserve">SESSÃO DE PREGÃO: </w:t>
            </w:r>
            <w:bookmarkStart w:id="21" w:name="__UnoMark__4419_2841676636"/>
            <w:bookmarkStart w:id="22" w:name="Tab0040_0017_7"/>
            <w:r w:rsidRPr="00AB79D6">
              <w:rPr>
                <w:rFonts w:ascii="Arial" w:hAnsi="Arial"/>
                <w:b/>
                <w:bCs/>
                <w:sz w:val="20"/>
                <w:szCs w:val="20"/>
              </w:rPr>
              <w:t>16/08/21</w:t>
            </w:r>
            <w:bookmarkEnd w:id="21"/>
            <w:bookmarkEnd w:id="22"/>
          </w:p>
          <w:p w:rsidR="00C935A5" w:rsidRPr="00AB79D6" w:rsidRDefault="003227A9">
            <w:pPr>
              <w:jc w:val="both"/>
              <w:rPr>
                <w:rFonts w:ascii="Arial" w:hAnsi="Arial"/>
                <w:sz w:val="20"/>
                <w:szCs w:val="20"/>
              </w:rPr>
            </w:pPr>
            <w:r w:rsidRPr="00AB79D6">
              <w:rPr>
                <w:rFonts w:ascii="Arial" w:hAnsi="Arial"/>
                <w:b/>
                <w:bCs/>
                <w:sz w:val="20"/>
                <w:szCs w:val="20"/>
              </w:rPr>
              <w:t xml:space="preserve">HORÁRIO: </w:t>
            </w:r>
            <w:bookmarkStart w:id="23" w:name="__UnoMark__4417_2841676636"/>
            <w:bookmarkStart w:id="24" w:name="Dig9999_0001_7"/>
            <w:r w:rsidR="00AB79D6">
              <w:rPr>
                <w:rFonts w:ascii="Arial" w:hAnsi="Arial"/>
                <w:b/>
                <w:bCs/>
                <w:sz w:val="20"/>
                <w:szCs w:val="20"/>
              </w:rPr>
              <w:t>13h</w:t>
            </w:r>
            <w:r w:rsidRPr="00AB79D6">
              <w:rPr>
                <w:rFonts w:ascii="Arial" w:hAnsi="Arial"/>
                <w:b/>
                <w:bCs/>
                <w:sz w:val="20"/>
                <w:szCs w:val="20"/>
              </w:rPr>
              <w:t>45</w:t>
            </w:r>
            <w:bookmarkEnd w:id="23"/>
            <w:bookmarkEnd w:id="24"/>
            <w:r w:rsidR="00AB79D6">
              <w:rPr>
                <w:rFonts w:ascii="Arial" w:hAnsi="Arial"/>
                <w:b/>
                <w:bCs/>
                <w:sz w:val="20"/>
                <w:szCs w:val="20"/>
              </w:rPr>
              <w:t>min</w:t>
            </w:r>
          </w:p>
          <w:p w:rsidR="00C935A5" w:rsidRPr="00AB79D6" w:rsidRDefault="003227A9">
            <w:pPr>
              <w:jc w:val="both"/>
              <w:outlineLvl w:val="0"/>
              <w:rPr>
                <w:rFonts w:ascii="Arial" w:hAnsi="Arial"/>
                <w:sz w:val="20"/>
                <w:szCs w:val="20"/>
              </w:rPr>
            </w:pPr>
            <w:r w:rsidRPr="00AB79D6">
              <w:rPr>
                <w:rFonts w:ascii="Arial" w:hAnsi="Arial"/>
                <w:b/>
                <w:bCs/>
                <w:sz w:val="20"/>
                <w:szCs w:val="20"/>
              </w:rPr>
              <w:t>ENVELOPE Nº 02 (</w:t>
            </w:r>
            <w:r w:rsidRPr="00AB79D6">
              <w:rPr>
                <w:rFonts w:ascii="Arial" w:hAnsi="Arial"/>
                <w:b/>
                <w:sz w:val="20"/>
                <w:szCs w:val="20"/>
              </w:rPr>
              <w:t>HABILITAÇÃO)</w:t>
            </w:r>
          </w:p>
          <w:p w:rsidR="00C935A5" w:rsidRPr="00AB79D6" w:rsidRDefault="003227A9">
            <w:pPr>
              <w:jc w:val="both"/>
              <w:rPr>
                <w:rFonts w:ascii="Arial" w:hAnsi="Arial"/>
                <w:sz w:val="20"/>
                <w:szCs w:val="20"/>
              </w:rPr>
            </w:pPr>
            <w:r w:rsidRPr="00AB79D6">
              <w:rPr>
                <w:rFonts w:ascii="Arial" w:eastAsia="Times New Roman" w:hAnsi="Arial"/>
                <w:b/>
                <w:bCs/>
                <w:sz w:val="20"/>
                <w:szCs w:val="20"/>
                <w:lang w:bidi="ar-SA"/>
              </w:rPr>
              <w:t>Razão Social completa</w:t>
            </w:r>
            <w:r w:rsidRPr="00AB79D6">
              <w:rPr>
                <w:rFonts w:ascii="Arial" w:hAnsi="Arial"/>
                <w:b/>
                <w:bCs/>
                <w:sz w:val="20"/>
                <w:szCs w:val="20"/>
              </w:rPr>
              <w:t xml:space="preserve"> e sem abreviações da licitante</w:t>
            </w:r>
          </w:p>
          <w:p w:rsidR="00C935A5" w:rsidRPr="00AB79D6" w:rsidRDefault="003227A9">
            <w:pPr>
              <w:jc w:val="both"/>
              <w:rPr>
                <w:rFonts w:ascii="Arial" w:hAnsi="Arial"/>
                <w:b/>
                <w:bCs/>
                <w:sz w:val="20"/>
                <w:szCs w:val="20"/>
              </w:rPr>
            </w:pPr>
            <w:r w:rsidRPr="00AB79D6">
              <w:rPr>
                <w:rFonts w:ascii="Arial" w:hAnsi="Arial"/>
                <w:b/>
                <w:bCs/>
                <w:sz w:val="20"/>
                <w:szCs w:val="20"/>
              </w:rPr>
              <w:t>Endereço completo da licitante</w:t>
            </w:r>
          </w:p>
          <w:p w:rsidR="00C935A5" w:rsidRPr="00AB79D6" w:rsidRDefault="003227A9">
            <w:pPr>
              <w:jc w:val="both"/>
              <w:rPr>
                <w:rFonts w:ascii="Arial" w:hAnsi="Arial"/>
                <w:sz w:val="20"/>
                <w:szCs w:val="20"/>
              </w:rPr>
            </w:pPr>
            <w:r w:rsidRPr="00AB79D6">
              <w:rPr>
                <w:rFonts w:ascii="Arial" w:eastAsia="Times New Roman" w:hAnsi="Arial"/>
                <w:b/>
                <w:bCs/>
                <w:sz w:val="20"/>
                <w:szCs w:val="20"/>
                <w:lang w:bidi="ar-SA"/>
              </w:rPr>
              <w:t>Telefone e e-mail</w:t>
            </w:r>
            <w:r w:rsidRPr="00AB79D6">
              <w:rPr>
                <w:rFonts w:ascii="Arial" w:hAnsi="Arial"/>
                <w:b/>
                <w:bCs/>
                <w:sz w:val="20"/>
                <w:szCs w:val="20"/>
              </w:rPr>
              <w:t xml:space="preserve"> da licitante</w:t>
            </w:r>
          </w:p>
        </w:tc>
      </w:tr>
    </w:tbl>
    <w:p w:rsidR="00C935A5" w:rsidRDefault="00C935A5">
      <w:pPr>
        <w:jc w:val="both"/>
        <w:rPr>
          <w:rFonts w:ascii="Arial" w:hAnsi="Arial"/>
          <w:color w:val="000000"/>
          <w:sz w:val="20"/>
          <w:szCs w:val="20"/>
        </w:rPr>
      </w:pPr>
    </w:p>
    <w:p w:rsidR="00C935A5" w:rsidRDefault="003227A9">
      <w:pPr>
        <w:tabs>
          <w:tab w:val="left" w:pos="567"/>
          <w:tab w:val="left" w:pos="870"/>
          <w:tab w:val="left" w:pos="1418"/>
        </w:tabs>
        <w:jc w:val="both"/>
        <w:rPr>
          <w:rFonts w:ascii="Arial" w:hAnsi="Arial"/>
          <w:sz w:val="20"/>
          <w:szCs w:val="20"/>
        </w:rPr>
      </w:pPr>
      <w:r>
        <w:rPr>
          <w:rFonts w:ascii="Arial" w:hAnsi="Arial"/>
          <w:color w:val="000000"/>
          <w:sz w:val="20"/>
          <w:szCs w:val="20"/>
        </w:rPr>
        <w:tab/>
        <w:t xml:space="preserve">5.1.1 </w:t>
      </w:r>
      <w:r>
        <w:rPr>
          <w:rFonts w:ascii="Arial" w:hAnsi="Arial"/>
          <w:bCs/>
          <w:color w:val="000000"/>
          <w:sz w:val="20"/>
          <w:szCs w:val="20"/>
        </w:rPr>
        <w:t>Após a entrega dos envelopes, não caberá desistência da proposta, salvo por motivo justo, decorrente de fato superveniente e aceito pelo pregoeiro, também não cabe abdicação da proposta depois de aberto os respectivos envelopes.</w:t>
      </w:r>
    </w:p>
    <w:p w:rsidR="00C935A5" w:rsidRDefault="003227A9">
      <w:pPr>
        <w:tabs>
          <w:tab w:val="left" w:pos="570"/>
          <w:tab w:val="left" w:pos="855"/>
        </w:tabs>
        <w:jc w:val="both"/>
        <w:rPr>
          <w:rFonts w:ascii="Arial" w:hAnsi="Arial"/>
          <w:sz w:val="20"/>
          <w:szCs w:val="20"/>
        </w:rPr>
      </w:pPr>
      <w:r>
        <w:rPr>
          <w:rFonts w:ascii="Arial" w:hAnsi="Arial"/>
          <w:color w:val="000000"/>
          <w:sz w:val="20"/>
          <w:szCs w:val="20"/>
        </w:rPr>
        <w:tab/>
        <w:t xml:space="preserve">5.1.2 </w:t>
      </w:r>
      <w:r>
        <w:rPr>
          <w:rFonts w:ascii="Arial" w:hAnsi="Arial"/>
          <w:bCs/>
          <w:color w:val="000000"/>
          <w:sz w:val="20"/>
          <w:szCs w:val="20"/>
        </w:rPr>
        <w:t xml:space="preserve">A conferência e apresentação da documentação de ambos os envelopes (Habilitação e Proposta) é de responsabilidade </w:t>
      </w:r>
      <w:r>
        <w:rPr>
          <w:rFonts w:ascii="Arial" w:hAnsi="Arial"/>
          <w:b/>
          <w:bCs/>
          <w:color w:val="000000"/>
          <w:sz w:val="20"/>
          <w:szCs w:val="20"/>
        </w:rPr>
        <w:t>exclusiva</w:t>
      </w:r>
      <w:r>
        <w:rPr>
          <w:rFonts w:ascii="Arial" w:hAnsi="Arial"/>
          <w:bCs/>
          <w:color w:val="000000"/>
          <w:sz w:val="20"/>
          <w:szCs w:val="20"/>
        </w:rPr>
        <w:t xml:space="preserve"> da licitante.</w:t>
      </w:r>
    </w:p>
    <w:p w:rsidR="00C935A5" w:rsidRDefault="003227A9">
      <w:pPr>
        <w:tabs>
          <w:tab w:val="left" w:pos="540"/>
          <w:tab w:val="left" w:pos="855"/>
          <w:tab w:val="left" w:pos="900"/>
        </w:tabs>
        <w:jc w:val="both"/>
        <w:rPr>
          <w:rFonts w:ascii="Arial" w:hAnsi="Arial"/>
          <w:sz w:val="20"/>
          <w:szCs w:val="20"/>
        </w:rPr>
      </w:pPr>
      <w:r>
        <w:rPr>
          <w:rFonts w:ascii="Arial" w:hAnsi="Arial"/>
          <w:color w:val="000000"/>
          <w:sz w:val="20"/>
          <w:szCs w:val="20"/>
        </w:rPr>
        <w:tab/>
        <w:t>5.1.3</w:t>
      </w:r>
      <w:proofErr w:type="gramStart"/>
      <w:r>
        <w:rPr>
          <w:rFonts w:ascii="Arial" w:hAnsi="Arial"/>
          <w:color w:val="000000"/>
          <w:sz w:val="20"/>
          <w:szCs w:val="20"/>
        </w:rPr>
        <w:t xml:space="preserve">  </w:t>
      </w:r>
      <w:proofErr w:type="gramEnd"/>
      <w:r>
        <w:rPr>
          <w:rFonts w:ascii="Arial" w:hAnsi="Arial"/>
          <w:bCs/>
          <w:color w:val="000000"/>
          <w:sz w:val="20"/>
          <w:szCs w:val="20"/>
        </w:rPr>
        <w:t>A ausência de quaisquer dos documentos elencados nos itens 6 e 7 deste edital justifica a inabilitação/desclassificação do licitante.</w:t>
      </w:r>
    </w:p>
    <w:p w:rsidR="00C935A5" w:rsidRDefault="00C935A5">
      <w:pPr>
        <w:tabs>
          <w:tab w:val="left" w:pos="567"/>
        </w:tabs>
        <w:jc w:val="both"/>
        <w:rPr>
          <w:rFonts w:ascii="Arial" w:hAnsi="Arial"/>
          <w:color w:val="000000"/>
          <w:sz w:val="20"/>
          <w:szCs w:val="20"/>
        </w:rPr>
      </w:pPr>
    </w:p>
    <w:p w:rsidR="00C935A5" w:rsidRDefault="003227A9">
      <w:pPr>
        <w:pStyle w:val="PargrafodaLista"/>
        <w:numPr>
          <w:ilvl w:val="0"/>
          <w:numId w:val="8"/>
        </w:numPr>
        <w:tabs>
          <w:tab w:val="left" w:pos="525"/>
        </w:tabs>
        <w:ind w:left="0" w:firstLine="0"/>
        <w:jc w:val="both"/>
        <w:rPr>
          <w:rFonts w:ascii="Arial" w:eastAsia="NSimSun" w:hAnsi="Arial" w:cs="Arial"/>
          <w:b/>
          <w:bCs/>
          <w:color w:val="000000"/>
          <w:lang w:bidi="hi-IN"/>
        </w:rPr>
      </w:pPr>
      <w:r>
        <w:rPr>
          <w:rFonts w:ascii="Arial" w:eastAsia="NSimSun" w:hAnsi="Arial" w:cs="Arial"/>
          <w:b/>
          <w:bCs/>
          <w:color w:val="000000"/>
          <w:lang w:bidi="hi-IN"/>
        </w:rPr>
        <w:t>DO ENVELOPE DA PROPOSTA</w:t>
      </w:r>
    </w:p>
    <w:p w:rsidR="00C935A5" w:rsidRDefault="003227A9">
      <w:pPr>
        <w:tabs>
          <w:tab w:val="left" w:pos="540"/>
          <w:tab w:val="left" w:pos="567"/>
        </w:tabs>
        <w:jc w:val="both"/>
        <w:rPr>
          <w:rFonts w:ascii="Arial" w:hAnsi="Arial"/>
          <w:bCs/>
          <w:color w:val="000000"/>
          <w:sz w:val="20"/>
          <w:szCs w:val="20"/>
        </w:rPr>
      </w:pPr>
      <w:r>
        <w:rPr>
          <w:rFonts w:ascii="Arial" w:hAnsi="Arial"/>
          <w:bCs/>
          <w:color w:val="000000"/>
          <w:sz w:val="20"/>
          <w:szCs w:val="20"/>
        </w:rPr>
        <w:t xml:space="preserve">6.1 </w:t>
      </w:r>
      <w:r>
        <w:rPr>
          <w:rFonts w:ascii="Arial" w:hAnsi="Arial"/>
          <w:bCs/>
          <w:color w:val="000000"/>
          <w:sz w:val="20"/>
          <w:szCs w:val="20"/>
        </w:rPr>
        <w:tab/>
        <w:t>O envelope 01 deverá conter a proposta comercial da empresa.</w:t>
      </w:r>
      <w:r>
        <w:rPr>
          <w:rFonts w:ascii="Arial" w:hAnsi="Arial"/>
          <w:bCs/>
          <w:color w:val="000000"/>
          <w:sz w:val="20"/>
          <w:szCs w:val="20"/>
        </w:rPr>
        <w:tab/>
      </w:r>
    </w:p>
    <w:p w:rsidR="00C935A5" w:rsidRDefault="00C935A5">
      <w:pPr>
        <w:tabs>
          <w:tab w:val="left" w:pos="567"/>
        </w:tabs>
        <w:jc w:val="both"/>
        <w:rPr>
          <w:rFonts w:ascii="Arial" w:hAnsi="Arial"/>
          <w:bCs/>
          <w:color w:val="000000"/>
          <w:sz w:val="20"/>
          <w:szCs w:val="20"/>
        </w:rPr>
      </w:pP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6.2</w:t>
      </w:r>
      <w:r>
        <w:rPr>
          <w:rFonts w:ascii="Arial" w:hAnsi="Arial"/>
          <w:bCs/>
          <w:color w:val="000000"/>
          <w:sz w:val="20"/>
          <w:szCs w:val="20"/>
        </w:rPr>
        <w:tab/>
        <w:t>A licitante deverá apresentar a proposta de preço em via impressa, observando as exigências descritas no edital bem como deverá apresentar sua proposta, preferencialmente em via magnética (CD-ROM, DVD ou PENDRIVE), o sistema da digitação é oferecido pela COPAM.</w:t>
      </w:r>
    </w:p>
    <w:p w:rsidR="00C935A5" w:rsidRDefault="003227A9">
      <w:pPr>
        <w:tabs>
          <w:tab w:val="left" w:pos="567"/>
        </w:tabs>
        <w:jc w:val="both"/>
      </w:pPr>
      <w:r>
        <w:rPr>
          <w:rFonts w:ascii="Arial" w:hAnsi="Arial"/>
          <w:bCs/>
          <w:color w:val="000000"/>
          <w:sz w:val="20"/>
          <w:szCs w:val="20"/>
        </w:rPr>
        <w:tab/>
        <w:t xml:space="preserve">6.2.1 Para apresentação da proposta magnética a licitante deverá obter o Sistema de Digitação de Propostas através de download no link </w:t>
      </w:r>
      <w:hyperlink r:id="rId11">
        <w:r>
          <w:rPr>
            <w:rStyle w:val="LinkdaInternet"/>
            <w:rFonts w:ascii="Arial" w:hAnsi="Arial"/>
            <w:bCs/>
            <w:color w:val="000000"/>
            <w:sz w:val="20"/>
            <w:szCs w:val="20"/>
          </w:rPr>
          <w:t>https://www.ijui.rs.gov.br/licitacao/lista/2020/categoria/32/proposta-magnetica/</w:t>
        </w:r>
      </w:hyperlink>
      <w:r>
        <w:rPr>
          <w:rFonts w:ascii="Arial" w:hAnsi="Arial"/>
          <w:color w:val="000000"/>
          <w:sz w:val="20"/>
          <w:szCs w:val="20"/>
        </w:rPr>
        <w:t xml:space="preserve"> </w:t>
      </w:r>
      <w:r>
        <w:rPr>
          <w:rFonts w:ascii="Arial" w:hAnsi="Arial"/>
          <w:bCs/>
          <w:color w:val="000000"/>
          <w:sz w:val="20"/>
          <w:szCs w:val="20"/>
        </w:rPr>
        <w:t>e solicitar suporte através do e-mail copamatendimento@ijui.rs.gov.br, informando, obrigatoriamente, a razão social e o CNPJ.</w:t>
      </w:r>
    </w:p>
    <w:p w:rsidR="00C935A5" w:rsidRDefault="003227A9">
      <w:pPr>
        <w:tabs>
          <w:tab w:val="left" w:pos="555"/>
          <w:tab w:val="left" w:pos="851"/>
        </w:tabs>
        <w:jc w:val="both"/>
        <w:rPr>
          <w:rFonts w:ascii="Arial" w:hAnsi="Arial"/>
          <w:bCs/>
          <w:color w:val="000000"/>
          <w:sz w:val="20"/>
          <w:szCs w:val="20"/>
        </w:rPr>
      </w:pPr>
      <w:r>
        <w:rPr>
          <w:rFonts w:ascii="Arial" w:hAnsi="Arial"/>
          <w:bCs/>
          <w:color w:val="000000"/>
          <w:sz w:val="20"/>
          <w:szCs w:val="20"/>
        </w:rPr>
        <w:tab/>
        <w:t>6.2.2 Se o arquivo apresentado não for o mesmo ou se houver alteração da estrutura do arquivo a licitante será desclassificado.</w:t>
      </w:r>
    </w:p>
    <w:p w:rsidR="00C935A5" w:rsidRDefault="003227A9">
      <w:pPr>
        <w:tabs>
          <w:tab w:val="left" w:pos="570"/>
          <w:tab w:val="left" w:pos="851"/>
          <w:tab w:val="left" w:pos="1418"/>
        </w:tabs>
        <w:jc w:val="both"/>
        <w:rPr>
          <w:rFonts w:ascii="Arial" w:hAnsi="Arial"/>
          <w:bCs/>
          <w:color w:val="000000"/>
          <w:sz w:val="20"/>
          <w:szCs w:val="20"/>
        </w:rPr>
      </w:pPr>
      <w:r>
        <w:rPr>
          <w:rFonts w:ascii="Arial" w:hAnsi="Arial"/>
          <w:bCs/>
          <w:color w:val="000000"/>
          <w:sz w:val="20"/>
          <w:szCs w:val="20"/>
        </w:rPr>
        <w:tab/>
        <w:t xml:space="preserve">6.2.3 Quando houver discordância entre dados da proposta impressa e da proposta apresentada através de e-mail magnético, prevalecerão os dados da proposta apresentada na forma impressa. </w:t>
      </w:r>
    </w:p>
    <w:p w:rsidR="00C935A5" w:rsidRDefault="00C935A5">
      <w:pPr>
        <w:tabs>
          <w:tab w:val="left" w:pos="851"/>
          <w:tab w:val="left" w:pos="1418"/>
        </w:tabs>
        <w:jc w:val="both"/>
        <w:rPr>
          <w:rFonts w:ascii="Arial" w:hAnsi="Arial"/>
          <w:bCs/>
          <w:color w:val="000000"/>
          <w:sz w:val="20"/>
          <w:szCs w:val="20"/>
        </w:rPr>
      </w:pPr>
    </w:p>
    <w:p w:rsidR="00C935A5" w:rsidRDefault="003227A9">
      <w:pPr>
        <w:tabs>
          <w:tab w:val="left" w:pos="851"/>
          <w:tab w:val="left" w:pos="1418"/>
        </w:tabs>
        <w:jc w:val="both"/>
        <w:rPr>
          <w:rFonts w:ascii="Arial" w:hAnsi="Arial"/>
          <w:bCs/>
          <w:color w:val="000000"/>
          <w:sz w:val="20"/>
          <w:szCs w:val="20"/>
        </w:rPr>
      </w:pPr>
      <w:r>
        <w:rPr>
          <w:rFonts w:ascii="Arial" w:hAnsi="Arial"/>
          <w:bCs/>
          <w:color w:val="000000"/>
          <w:sz w:val="20"/>
          <w:szCs w:val="20"/>
        </w:rPr>
        <w:t xml:space="preserve">6.3 Não </w:t>
      </w:r>
      <w:proofErr w:type="gramStart"/>
      <w:r>
        <w:rPr>
          <w:rFonts w:ascii="Arial" w:hAnsi="Arial"/>
          <w:bCs/>
          <w:color w:val="000000"/>
          <w:sz w:val="20"/>
          <w:szCs w:val="20"/>
        </w:rPr>
        <w:t>será</w:t>
      </w:r>
      <w:proofErr w:type="gramEnd"/>
      <w:r>
        <w:rPr>
          <w:rFonts w:ascii="Arial" w:hAnsi="Arial"/>
          <w:bCs/>
          <w:color w:val="000000"/>
          <w:sz w:val="20"/>
          <w:szCs w:val="20"/>
        </w:rPr>
        <w:t xml:space="preserve"> aceita a proposta impressa:</w:t>
      </w:r>
    </w:p>
    <w:p w:rsidR="00C935A5" w:rsidRDefault="003227A9">
      <w:pPr>
        <w:pStyle w:val="PargrafodaLista"/>
        <w:tabs>
          <w:tab w:val="left" w:pos="-2037"/>
          <w:tab w:val="left" w:pos="570"/>
        </w:tabs>
        <w:ind w:left="0"/>
        <w:jc w:val="both"/>
        <w:rPr>
          <w:rFonts w:ascii="Arial" w:eastAsia="NSimSun" w:hAnsi="Arial" w:cs="Arial"/>
          <w:bCs/>
          <w:color w:val="000000"/>
          <w:lang w:bidi="hi-IN"/>
        </w:rPr>
      </w:pPr>
      <w:r>
        <w:rPr>
          <w:rFonts w:ascii="Arial" w:eastAsia="NSimSun" w:hAnsi="Arial" w:cs="Arial"/>
          <w:bCs/>
          <w:color w:val="000000"/>
          <w:lang w:bidi="hi-IN"/>
        </w:rPr>
        <w:tab/>
        <w:t>a) Apresentada após a abertura da sessão;</w:t>
      </w:r>
    </w:p>
    <w:p w:rsidR="00C935A5" w:rsidRDefault="003227A9">
      <w:pPr>
        <w:pStyle w:val="PargrafodaLista"/>
        <w:tabs>
          <w:tab w:val="left" w:pos="-2037"/>
          <w:tab w:val="left" w:pos="570"/>
        </w:tabs>
        <w:ind w:left="0"/>
        <w:jc w:val="both"/>
        <w:rPr>
          <w:rFonts w:ascii="Arial" w:eastAsia="NSimSun" w:hAnsi="Arial" w:cs="Arial"/>
          <w:bCs/>
          <w:color w:val="000000"/>
          <w:lang w:bidi="hi-IN"/>
        </w:rPr>
      </w:pPr>
      <w:r>
        <w:rPr>
          <w:rFonts w:ascii="Arial" w:eastAsia="NSimSun" w:hAnsi="Arial" w:cs="Arial"/>
          <w:bCs/>
          <w:color w:val="000000"/>
          <w:lang w:bidi="hi-IN"/>
        </w:rPr>
        <w:tab/>
        <w:t>b) Manuscrita que conter emendas, rasuras e/ou entrelinhas nos preços;</w:t>
      </w:r>
    </w:p>
    <w:p w:rsidR="00C935A5" w:rsidRDefault="003227A9">
      <w:pPr>
        <w:pStyle w:val="PargrafodaLista"/>
        <w:tabs>
          <w:tab w:val="left" w:pos="-2037"/>
          <w:tab w:val="left" w:pos="570"/>
        </w:tabs>
        <w:ind w:left="0"/>
        <w:jc w:val="both"/>
        <w:rPr>
          <w:rFonts w:ascii="Arial" w:eastAsia="NSimSun" w:hAnsi="Arial" w:cs="Arial"/>
          <w:bCs/>
          <w:color w:val="000000"/>
          <w:lang w:bidi="hi-IN"/>
        </w:rPr>
      </w:pPr>
      <w:r>
        <w:rPr>
          <w:rFonts w:ascii="Arial" w:eastAsia="NSimSun" w:hAnsi="Arial" w:cs="Arial"/>
          <w:bCs/>
          <w:color w:val="000000"/>
          <w:lang w:bidi="hi-IN"/>
        </w:rPr>
        <w:tab/>
        <w:t>c) Que apresentar os preços superiores aos praticados no mercado;</w:t>
      </w:r>
    </w:p>
    <w:p w:rsidR="00C935A5" w:rsidRDefault="003227A9">
      <w:pPr>
        <w:pStyle w:val="PargrafodaLista"/>
        <w:tabs>
          <w:tab w:val="left" w:pos="-2037"/>
          <w:tab w:val="left" w:pos="570"/>
        </w:tabs>
        <w:ind w:left="0"/>
        <w:jc w:val="both"/>
        <w:rPr>
          <w:rFonts w:ascii="Arial" w:eastAsia="NSimSun" w:hAnsi="Arial" w:cs="Arial"/>
          <w:bCs/>
          <w:color w:val="000000"/>
          <w:lang w:bidi="hi-IN"/>
        </w:rPr>
      </w:pPr>
      <w:r>
        <w:rPr>
          <w:rFonts w:ascii="Arial" w:eastAsia="NSimSun" w:hAnsi="Arial" w:cs="Arial"/>
          <w:bCs/>
          <w:color w:val="000000"/>
          <w:lang w:bidi="hi-IN"/>
        </w:rPr>
        <w:tab/>
        <w:t>d) Que não se adapte às condições do edital.</w:t>
      </w:r>
    </w:p>
    <w:p w:rsidR="00C935A5" w:rsidRDefault="00C935A5">
      <w:pPr>
        <w:pStyle w:val="PargrafodaLista"/>
        <w:tabs>
          <w:tab w:val="left" w:pos="-155"/>
          <w:tab w:val="left" w:pos="430"/>
        </w:tabs>
        <w:suppressAutoHyphens w:val="0"/>
        <w:ind w:left="0"/>
        <w:jc w:val="both"/>
        <w:textAlignment w:val="auto"/>
        <w:rPr>
          <w:rFonts w:ascii="Arial" w:eastAsia="NSimSun" w:hAnsi="Arial" w:cs="Arial"/>
          <w:bCs/>
          <w:color w:val="000000"/>
          <w:lang w:bidi="hi-IN"/>
        </w:rPr>
      </w:pPr>
    </w:p>
    <w:p w:rsidR="00C935A5" w:rsidRDefault="003227A9">
      <w:pPr>
        <w:pStyle w:val="PargrafodaLista"/>
        <w:numPr>
          <w:ilvl w:val="1"/>
          <w:numId w:val="6"/>
        </w:numPr>
        <w:tabs>
          <w:tab w:val="left" w:pos="-155"/>
          <w:tab w:val="left" w:pos="430"/>
        </w:tabs>
        <w:suppressAutoHyphens w:val="0"/>
        <w:jc w:val="both"/>
        <w:textAlignment w:val="auto"/>
        <w:rPr>
          <w:rFonts w:ascii="Arial" w:eastAsia="NSimSun" w:hAnsi="Arial" w:cs="Arial"/>
          <w:bCs/>
          <w:color w:val="000000"/>
          <w:lang w:bidi="hi-IN"/>
        </w:rPr>
      </w:pPr>
      <w:r>
        <w:rPr>
          <w:rFonts w:ascii="Arial" w:eastAsia="NSimSun" w:hAnsi="Arial" w:cs="Arial"/>
          <w:bCs/>
          <w:color w:val="000000"/>
          <w:lang w:bidi="hi-IN"/>
        </w:rPr>
        <w:t>A proposta impressa deverá conter, obrigatoriamente:</w:t>
      </w:r>
    </w:p>
    <w:p w:rsidR="00C935A5" w:rsidRDefault="003227A9">
      <w:pPr>
        <w:pStyle w:val="PargrafodaLista"/>
        <w:tabs>
          <w:tab w:val="left" w:pos="567"/>
          <w:tab w:val="left" w:pos="1701"/>
        </w:tabs>
        <w:suppressAutoHyphens w:val="0"/>
        <w:ind w:left="0"/>
        <w:jc w:val="both"/>
        <w:textAlignment w:val="auto"/>
        <w:rPr>
          <w:rFonts w:ascii="Arial" w:eastAsia="NSimSun" w:hAnsi="Arial" w:cs="Arial"/>
          <w:bCs/>
          <w:color w:val="000000"/>
          <w:lang w:bidi="hi-IN"/>
        </w:rPr>
      </w:pPr>
      <w:r>
        <w:rPr>
          <w:rFonts w:ascii="Arial" w:eastAsia="NSimSun" w:hAnsi="Arial" w:cs="Arial"/>
          <w:bCs/>
          <w:color w:val="000000"/>
          <w:lang w:bidi="hi-IN"/>
        </w:rPr>
        <w:tab/>
        <w:t>a) A assinatura do responsável pela empresa, com a indicação do número do CNPJ;</w:t>
      </w:r>
    </w:p>
    <w:p w:rsidR="00C935A5" w:rsidRDefault="003227A9">
      <w:pPr>
        <w:tabs>
          <w:tab w:val="left" w:pos="570"/>
          <w:tab w:val="left" w:pos="851"/>
        </w:tabs>
        <w:jc w:val="both"/>
        <w:textAlignment w:val="auto"/>
        <w:rPr>
          <w:rFonts w:ascii="Arial" w:hAnsi="Arial"/>
          <w:bCs/>
          <w:color w:val="000000"/>
          <w:sz w:val="20"/>
          <w:szCs w:val="20"/>
        </w:rPr>
      </w:pPr>
      <w:r>
        <w:rPr>
          <w:rFonts w:ascii="Arial" w:hAnsi="Arial"/>
          <w:bCs/>
          <w:color w:val="000000"/>
          <w:sz w:val="20"/>
          <w:szCs w:val="20"/>
        </w:rPr>
        <w:tab/>
        <w:t>b) A indicação dos preços por item e o preço total em reais (R$);</w:t>
      </w:r>
    </w:p>
    <w:p w:rsidR="00C935A5" w:rsidRDefault="003227A9">
      <w:pPr>
        <w:pStyle w:val="PargrafodaLista"/>
        <w:tabs>
          <w:tab w:val="left" w:pos="570"/>
          <w:tab w:val="left" w:pos="851"/>
        </w:tabs>
        <w:ind w:left="0"/>
        <w:jc w:val="both"/>
        <w:textAlignment w:val="auto"/>
        <w:rPr>
          <w:rFonts w:ascii="Arial" w:eastAsia="NSimSun" w:hAnsi="Arial" w:cs="Arial"/>
          <w:bCs/>
          <w:color w:val="000000"/>
          <w:lang w:bidi="hi-IN"/>
        </w:rPr>
      </w:pPr>
      <w:r>
        <w:rPr>
          <w:rFonts w:ascii="Arial" w:eastAsia="NSimSun" w:hAnsi="Arial" w:cs="Arial"/>
          <w:bCs/>
          <w:color w:val="000000"/>
          <w:lang w:bidi="hi-IN"/>
        </w:rPr>
        <w:tab/>
        <w:t>c) A indicação da marca e modelo do item cotado, quando houver.</w:t>
      </w: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ab/>
        <w:t xml:space="preserve"> </w:t>
      </w: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6.5</w:t>
      </w:r>
      <w:r>
        <w:rPr>
          <w:rFonts w:ascii="Arial" w:hAnsi="Arial"/>
          <w:bCs/>
          <w:color w:val="000000"/>
          <w:sz w:val="20"/>
          <w:szCs w:val="20"/>
        </w:rPr>
        <w:tab/>
        <w:t>A inobservância de qualquer das condições acima descritas (itens 6.1 a 6.4) importará na desclassificação da proposta.</w:t>
      </w: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ab/>
        <w:t xml:space="preserve">   </w:t>
      </w:r>
    </w:p>
    <w:p w:rsidR="00C935A5" w:rsidRDefault="003227A9">
      <w:pPr>
        <w:tabs>
          <w:tab w:val="left" w:pos="567"/>
        </w:tabs>
        <w:jc w:val="both"/>
        <w:rPr>
          <w:rFonts w:ascii="Arial" w:hAnsi="Arial"/>
          <w:sz w:val="20"/>
          <w:szCs w:val="20"/>
        </w:rPr>
      </w:pPr>
      <w:r>
        <w:rPr>
          <w:rFonts w:ascii="Arial" w:hAnsi="Arial"/>
          <w:bCs/>
          <w:color w:val="000000"/>
          <w:sz w:val="20"/>
          <w:szCs w:val="20"/>
        </w:rPr>
        <w:t>6.6</w:t>
      </w:r>
      <w:r>
        <w:rPr>
          <w:rFonts w:ascii="Arial" w:hAnsi="Arial"/>
          <w:bCs/>
          <w:color w:val="000000"/>
          <w:sz w:val="20"/>
          <w:szCs w:val="20"/>
        </w:rPr>
        <w:tab/>
        <w:t>O prazo de validade da proposta será de 90 dias corridos, contados da data de seu recebimento (art. 3º da Lei Federal nº 10.520/02).</w:t>
      </w:r>
    </w:p>
    <w:p w:rsidR="00C935A5" w:rsidRDefault="00C935A5">
      <w:pPr>
        <w:tabs>
          <w:tab w:val="left" w:pos="567"/>
        </w:tabs>
        <w:jc w:val="both"/>
        <w:rPr>
          <w:rFonts w:ascii="Arial" w:hAnsi="Arial"/>
          <w:bCs/>
          <w:color w:val="000000"/>
          <w:sz w:val="20"/>
          <w:szCs w:val="20"/>
        </w:rPr>
      </w:pP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6.7</w:t>
      </w:r>
      <w:r>
        <w:rPr>
          <w:rFonts w:ascii="Arial" w:hAnsi="Arial"/>
          <w:bCs/>
          <w:color w:val="000000"/>
          <w:sz w:val="20"/>
          <w:szCs w:val="20"/>
        </w:rPr>
        <w:tab/>
        <w:t>Os preços ofertados deverão incluir todos os custos diretos e indiretos da licitante, inclusive encargos sociais, trabalhistas, fiscais, previdenciários e quaisquer outros que recaiam sobre o objeto licitado.</w:t>
      </w:r>
    </w:p>
    <w:p w:rsidR="00C935A5" w:rsidRDefault="00C935A5">
      <w:pPr>
        <w:tabs>
          <w:tab w:val="left" w:pos="567"/>
        </w:tabs>
        <w:jc w:val="both"/>
        <w:rPr>
          <w:rFonts w:ascii="Arial" w:hAnsi="Arial"/>
          <w:bCs/>
          <w:color w:val="000000"/>
          <w:sz w:val="20"/>
          <w:szCs w:val="20"/>
        </w:rPr>
      </w:pPr>
    </w:p>
    <w:p w:rsidR="00C935A5" w:rsidRDefault="003227A9">
      <w:pPr>
        <w:tabs>
          <w:tab w:val="left" w:pos="567"/>
        </w:tabs>
        <w:jc w:val="both"/>
        <w:rPr>
          <w:rFonts w:ascii="Arial" w:hAnsi="Arial"/>
          <w:bCs/>
          <w:color w:val="000000"/>
          <w:sz w:val="20"/>
          <w:szCs w:val="20"/>
        </w:rPr>
      </w:pPr>
      <w:r>
        <w:rPr>
          <w:rFonts w:ascii="Arial" w:hAnsi="Arial"/>
          <w:bCs/>
          <w:color w:val="000000"/>
          <w:sz w:val="20"/>
          <w:szCs w:val="20"/>
        </w:rPr>
        <w:t>6.8</w:t>
      </w:r>
      <w:r>
        <w:rPr>
          <w:rFonts w:ascii="Arial" w:hAnsi="Arial"/>
          <w:bCs/>
          <w:color w:val="000000"/>
          <w:sz w:val="20"/>
          <w:szCs w:val="20"/>
        </w:rPr>
        <w:tab/>
        <w:t>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 65 da Lei nº 8.666, de 1993.</w:t>
      </w:r>
    </w:p>
    <w:p w:rsidR="00C935A5" w:rsidRDefault="00C935A5">
      <w:pPr>
        <w:pStyle w:val="PargrafodaLista"/>
        <w:tabs>
          <w:tab w:val="left" w:pos="-237"/>
        </w:tabs>
        <w:ind w:left="0"/>
        <w:jc w:val="both"/>
        <w:rPr>
          <w:rFonts w:ascii="Arial" w:eastAsia="NSimSun" w:hAnsi="Arial" w:cs="Arial"/>
          <w:bCs/>
          <w:color w:val="000000"/>
          <w:lang w:bidi="hi-IN"/>
        </w:rPr>
      </w:pPr>
    </w:p>
    <w:p w:rsidR="00C935A5" w:rsidRDefault="003227A9">
      <w:pPr>
        <w:pStyle w:val="PargrafodaLista"/>
        <w:numPr>
          <w:ilvl w:val="1"/>
          <w:numId w:val="3"/>
        </w:numPr>
        <w:tabs>
          <w:tab w:val="left" w:pos="-237"/>
        </w:tabs>
        <w:ind w:left="567" w:hanging="567"/>
        <w:jc w:val="both"/>
        <w:rPr>
          <w:rFonts w:ascii="Arial" w:eastAsia="NSimSun" w:hAnsi="Arial" w:cs="Arial"/>
          <w:bCs/>
          <w:color w:val="000000"/>
          <w:lang w:bidi="hi-IN"/>
        </w:rPr>
      </w:pPr>
      <w:r>
        <w:rPr>
          <w:rFonts w:ascii="Arial" w:eastAsia="NSimSun" w:hAnsi="Arial" w:cs="Arial"/>
          <w:bCs/>
          <w:color w:val="000000"/>
          <w:lang w:bidi="hi-IN"/>
        </w:rPr>
        <w:t>Serão desclassificadas as propostas incompatíveis com a realidade do mercado.</w:t>
      </w:r>
    </w:p>
    <w:p w:rsidR="00C935A5" w:rsidRDefault="00C935A5">
      <w:pPr>
        <w:tabs>
          <w:tab w:val="left" w:pos="567"/>
        </w:tabs>
        <w:jc w:val="both"/>
        <w:rPr>
          <w:rFonts w:ascii="Arial" w:hAnsi="Arial"/>
          <w:bCs/>
          <w:color w:val="000000"/>
          <w:sz w:val="20"/>
          <w:szCs w:val="20"/>
        </w:rPr>
      </w:pPr>
    </w:p>
    <w:p w:rsidR="00C935A5" w:rsidRDefault="003227A9">
      <w:pPr>
        <w:pStyle w:val="PargrafodaLista"/>
        <w:numPr>
          <w:ilvl w:val="0"/>
          <w:numId w:val="3"/>
        </w:numPr>
        <w:tabs>
          <w:tab w:val="left" w:pos="540"/>
        </w:tabs>
        <w:ind w:left="709" w:hanging="720"/>
        <w:jc w:val="both"/>
        <w:rPr>
          <w:rFonts w:ascii="Arial" w:hAnsi="Arial" w:cs="Arial"/>
          <w:b/>
          <w:bCs/>
          <w:color w:val="000000"/>
        </w:rPr>
      </w:pPr>
      <w:r>
        <w:rPr>
          <w:rFonts w:ascii="Arial" w:hAnsi="Arial" w:cs="Arial"/>
          <w:b/>
          <w:bCs/>
          <w:color w:val="000000"/>
        </w:rPr>
        <w:t>DO ENVELOPE DA HABILITAÇÃO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7.1 </w:t>
      </w:r>
      <w:r>
        <w:rPr>
          <w:rFonts w:ascii="Arial" w:hAnsi="Arial"/>
          <w:color w:val="000000"/>
          <w:sz w:val="20"/>
          <w:szCs w:val="20"/>
        </w:rPr>
        <w:tab/>
        <w:t>O envelope 02 deverá conter os documentos que se referem à habilitação do licitante.</w:t>
      </w:r>
    </w:p>
    <w:p w:rsidR="00C935A5" w:rsidRDefault="003227A9">
      <w:pPr>
        <w:tabs>
          <w:tab w:val="left" w:pos="567"/>
          <w:tab w:val="left" w:pos="870"/>
        </w:tabs>
        <w:jc w:val="both"/>
        <w:rPr>
          <w:rFonts w:ascii="Arial" w:hAnsi="Arial"/>
          <w:color w:val="000000"/>
          <w:sz w:val="20"/>
          <w:szCs w:val="20"/>
        </w:rPr>
      </w:pPr>
      <w:r>
        <w:rPr>
          <w:rFonts w:ascii="Arial" w:hAnsi="Arial"/>
          <w:color w:val="000000"/>
          <w:sz w:val="20"/>
          <w:szCs w:val="20"/>
        </w:rPr>
        <w:tab/>
        <w:t xml:space="preserve">7.1.1 A licitante fica dispensada da apresentação dos documentos exigidos para Habilitação Jurídica, caso já tenha apresentado os mesmos na fase de representação/credenciamento. </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sz w:val="20"/>
          <w:szCs w:val="20"/>
        </w:rPr>
      </w:pPr>
      <w:r>
        <w:rPr>
          <w:rFonts w:ascii="Arial" w:hAnsi="Arial"/>
          <w:color w:val="000000"/>
          <w:sz w:val="20"/>
          <w:szCs w:val="20"/>
        </w:rPr>
        <w:t xml:space="preserve">7.2 </w:t>
      </w:r>
      <w:r>
        <w:rPr>
          <w:rFonts w:ascii="Arial" w:hAnsi="Arial"/>
          <w:color w:val="000000"/>
          <w:sz w:val="20"/>
          <w:szCs w:val="20"/>
        </w:rPr>
        <w:tab/>
        <w:t xml:space="preserve">A documentação relativa à </w:t>
      </w:r>
      <w:r>
        <w:rPr>
          <w:rFonts w:ascii="Arial" w:hAnsi="Arial"/>
          <w:b/>
          <w:color w:val="000000"/>
          <w:sz w:val="20"/>
          <w:szCs w:val="20"/>
        </w:rPr>
        <w:t>HABILITAÇÃO JURÍDICA</w:t>
      </w:r>
      <w:r>
        <w:rPr>
          <w:rFonts w:ascii="Arial" w:hAnsi="Arial"/>
          <w:color w:val="000000"/>
          <w:sz w:val="20"/>
          <w:szCs w:val="20"/>
        </w:rPr>
        <w:t xml:space="preserve"> consistirá em:</w:t>
      </w:r>
    </w:p>
    <w:p w:rsidR="00C935A5" w:rsidRDefault="003227A9">
      <w:pPr>
        <w:tabs>
          <w:tab w:val="left" w:pos="540"/>
          <w:tab w:val="left" w:pos="851"/>
        </w:tabs>
        <w:jc w:val="both"/>
        <w:rPr>
          <w:rFonts w:ascii="Arial" w:hAnsi="Arial"/>
          <w:color w:val="000000"/>
          <w:sz w:val="20"/>
          <w:szCs w:val="20"/>
        </w:rPr>
      </w:pPr>
      <w:r>
        <w:rPr>
          <w:rFonts w:ascii="Arial" w:hAnsi="Arial"/>
          <w:color w:val="000000"/>
          <w:sz w:val="20"/>
          <w:szCs w:val="20"/>
        </w:rPr>
        <w:tab/>
        <w:t xml:space="preserve">a) No caso de empresa individual o registro comercial; </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b) Ato constitutivo, estatuto ou contrato social em vigor, devidamente registrado, se tratando de sociedades comerciais, e, no caso de sociedades por ações, acompanhando as documentações de eleição de seus administradores;</w:t>
      </w:r>
    </w:p>
    <w:p w:rsidR="00C935A5" w:rsidRDefault="003227A9">
      <w:pPr>
        <w:tabs>
          <w:tab w:val="left" w:pos="540"/>
          <w:tab w:val="left" w:pos="851"/>
        </w:tabs>
        <w:jc w:val="both"/>
        <w:rPr>
          <w:rFonts w:ascii="Arial" w:hAnsi="Arial"/>
          <w:color w:val="000000"/>
          <w:sz w:val="20"/>
          <w:szCs w:val="20"/>
        </w:rPr>
      </w:pPr>
      <w:r>
        <w:rPr>
          <w:rFonts w:ascii="Arial" w:hAnsi="Arial"/>
          <w:color w:val="000000"/>
          <w:sz w:val="20"/>
          <w:szCs w:val="20"/>
        </w:rPr>
        <w:tab/>
        <w:t>c) No caso de sociedades civis a inscrição do ato constitutivo, acompanhada de prova de diretoria em exercício;</w:t>
      </w:r>
    </w:p>
    <w:p w:rsidR="00C935A5" w:rsidRDefault="003227A9">
      <w:pPr>
        <w:tabs>
          <w:tab w:val="left" w:pos="555"/>
          <w:tab w:val="left" w:pos="851"/>
        </w:tabs>
        <w:jc w:val="both"/>
        <w:rPr>
          <w:rFonts w:ascii="Arial" w:hAnsi="Arial"/>
          <w:color w:val="000000"/>
          <w:sz w:val="20"/>
          <w:szCs w:val="20"/>
        </w:rPr>
      </w:pPr>
      <w:r>
        <w:rPr>
          <w:rFonts w:ascii="Arial" w:hAnsi="Arial"/>
          <w:color w:val="000000"/>
          <w:sz w:val="20"/>
          <w:szCs w:val="20"/>
        </w:rPr>
        <w:tab/>
        <w:t>d) Se tratando de empresa ou sociedade estrangeira decreto de autorização, em funcionamento no país e ato de registro ou autorização para funcionamento expedido pelo órgão competente, quando a atividade assim o exigir.</w:t>
      </w:r>
    </w:p>
    <w:p w:rsidR="00C935A5" w:rsidRDefault="003227A9">
      <w:pPr>
        <w:tabs>
          <w:tab w:val="left" w:pos="570"/>
          <w:tab w:val="left" w:pos="855"/>
        </w:tabs>
        <w:jc w:val="both"/>
        <w:rPr>
          <w:rFonts w:ascii="Arial" w:hAnsi="Arial"/>
          <w:color w:val="000000"/>
          <w:sz w:val="20"/>
          <w:szCs w:val="20"/>
        </w:rPr>
      </w:pPr>
      <w:r>
        <w:rPr>
          <w:rFonts w:ascii="Arial" w:hAnsi="Arial"/>
          <w:color w:val="000000"/>
          <w:sz w:val="20"/>
          <w:szCs w:val="20"/>
        </w:rPr>
        <w:tab/>
        <w:t>7.2.1 Independente do documento apresentado, o objeto social da licitante deverá ser compatível com o objeto licitado.</w:t>
      </w:r>
    </w:p>
    <w:p w:rsidR="00C935A5" w:rsidRDefault="00C935A5">
      <w:pPr>
        <w:tabs>
          <w:tab w:val="left" w:pos="851"/>
        </w:tabs>
        <w:jc w:val="both"/>
        <w:rPr>
          <w:rFonts w:ascii="Arial" w:hAnsi="Arial"/>
          <w:color w:val="000000"/>
          <w:sz w:val="20"/>
          <w:szCs w:val="20"/>
        </w:rPr>
      </w:pPr>
    </w:p>
    <w:p w:rsidR="00C935A5" w:rsidRDefault="003227A9">
      <w:pPr>
        <w:tabs>
          <w:tab w:val="left" w:pos="567"/>
        </w:tabs>
        <w:jc w:val="both"/>
        <w:rPr>
          <w:rFonts w:ascii="Arial" w:hAnsi="Arial"/>
          <w:sz w:val="20"/>
          <w:szCs w:val="20"/>
        </w:rPr>
      </w:pPr>
      <w:r>
        <w:rPr>
          <w:rFonts w:ascii="Arial" w:hAnsi="Arial"/>
          <w:color w:val="000000"/>
          <w:sz w:val="20"/>
          <w:szCs w:val="20"/>
        </w:rPr>
        <w:t>7.3</w:t>
      </w:r>
      <w:r>
        <w:rPr>
          <w:rFonts w:ascii="Arial" w:hAnsi="Arial"/>
          <w:color w:val="000000"/>
          <w:sz w:val="20"/>
          <w:szCs w:val="20"/>
        </w:rPr>
        <w:tab/>
        <w:t xml:space="preserve">A documentação relativa à </w:t>
      </w:r>
      <w:r>
        <w:rPr>
          <w:rFonts w:ascii="Arial" w:hAnsi="Arial"/>
          <w:b/>
          <w:color w:val="000000"/>
          <w:sz w:val="20"/>
          <w:szCs w:val="20"/>
        </w:rPr>
        <w:t xml:space="preserve">REGULARIDADE FISCAL E TRABALHISTA </w:t>
      </w:r>
      <w:r>
        <w:rPr>
          <w:rFonts w:ascii="Arial" w:hAnsi="Arial"/>
          <w:color w:val="000000"/>
          <w:sz w:val="20"/>
          <w:szCs w:val="20"/>
        </w:rPr>
        <w:t>consistirá em:</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a) CNPJ – Inscrição da licitante no Cadastro Nacional da Pessoa Jurídica;</w:t>
      </w:r>
    </w:p>
    <w:p w:rsidR="00C935A5" w:rsidRDefault="003227A9">
      <w:pPr>
        <w:tabs>
          <w:tab w:val="left" w:pos="555"/>
          <w:tab w:val="left" w:pos="851"/>
        </w:tabs>
        <w:jc w:val="both"/>
        <w:rPr>
          <w:rFonts w:ascii="Arial" w:hAnsi="Arial"/>
          <w:color w:val="000000"/>
          <w:sz w:val="20"/>
          <w:szCs w:val="20"/>
        </w:rPr>
      </w:pPr>
      <w:r>
        <w:rPr>
          <w:rFonts w:ascii="Arial" w:hAnsi="Arial"/>
          <w:color w:val="000000"/>
          <w:sz w:val="20"/>
          <w:szCs w:val="20"/>
        </w:rPr>
        <w:tab/>
        <w:t>b) Certidão Conjunta da Secretaria da Receita Federal do Brasil – RFB e da Procuradoria-Geral da Fazenda Nacional – PGFN, conforme Portaria MF nº 358/14 e Portaria Conjunta RFB/PGFN nº 1.751/14;</w:t>
      </w:r>
    </w:p>
    <w:p w:rsidR="00C935A5" w:rsidRDefault="003227A9">
      <w:pPr>
        <w:tabs>
          <w:tab w:val="left" w:pos="585"/>
          <w:tab w:val="left" w:pos="851"/>
        </w:tabs>
        <w:jc w:val="both"/>
        <w:rPr>
          <w:rFonts w:ascii="Arial" w:hAnsi="Arial"/>
          <w:color w:val="000000"/>
          <w:sz w:val="20"/>
          <w:szCs w:val="20"/>
        </w:rPr>
      </w:pPr>
      <w:r>
        <w:rPr>
          <w:rFonts w:ascii="Arial" w:hAnsi="Arial"/>
          <w:color w:val="000000"/>
          <w:sz w:val="20"/>
          <w:szCs w:val="20"/>
        </w:rPr>
        <w:tab/>
        <w:t>c) Tributo Estadual – Regularidade da licitante, na data da sessão de pregão com a Fazenda Estadual, pertinente ao seu ramo de atividade e relativa aos tributos relacionados com o objeto licitado;</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d) Tributo Municipal – Regularidade da licitante, na data da sessão de pregão com a Fazenda Municipal, pertinente ao seu ramo de atividade e relativa aos tributos relacionados com o objeto licitado;</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e) FGTS – Prova de regularidade da licitante, na data da sessão de pregão, relativa ao Fundo de Garantia por Tempo de Serviço.</w:t>
      </w:r>
    </w:p>
    <w:p w:rsidR="00C935A5" w:rsidRDefault="003227A9">
      <w:pPr>
        <w:tabs>
          <w:tab w:val="left" w:pos="555"/>
          <w:tab w:val="left" w:pos="851"/>
        </w:tabs>
        <w:jc w:val="both"/>
        <w:rPr>
          <w:rFonts w:ascii="Arial" w:hAnsi="Arial"/>
          <w:color w:val="000000"/>
          <w:sz w:val="20"/>
          <w:szCs w:val="20"/>
        </w:rPr>
      </w:pPr>
      <w:r>
        <w:rPr>
          <w:rFonts w:ascii="Arial" w:hAnsi="Arial"/>
          <w:color w:val="000000"/>
          <w:sz w:val="20"/>
          <w:szCs w:val="20"/>
        </w:rPr>
        <w:tab/>
        <w:t>f) CNDT – Prova de inexistência de débitos inadimplidos perante a Justiça do Trabalho, na data da sessão de pregão, mediante a apresentação de certidão negativa, nos termos do Título VII-A da Consolidação das Leis do Trabalho, aprovada pelo Decreto-Lei nº 5.452, de 1º de maio de 1943.</w:t>
      </w:r>
    </w:p>
    <w:p w:rsidR="00C935A5" w:rsidRDefault="00C935A5">
      <w:pPr>
        <w:tabs>
          <w:tab w:val="left" w:pos="851"/>
        </w:tabs>
        <w:jc w:val="both"/>
        <w:rPr>
          <w:rFonts w:ascii="Arial" w:hAnsi="Arial"/>
          <w:color w:val="000000"/>
          <w:sz w:val="20"/>
          <w:szCs w:val="20"/>
        </w:rPr>
      </w:pPr>
    </w:p>
    <w:p w:rsidR="00C935A5" w:rsidRDefault="00C935A5">
      <w:pPr>
        <w:tabs>
          <w:tab w:val="left" w:pos="567"/>
          <w:tab w:val="left" w:pos="851"/>
        </w:tabs>
        <w:jc w:val="both"/>
        <w:rPr>
          <w:rFonts w:ascii="Arial" w:hAnsi="Arial"/>
          <w:color w:val="C9211E"/>
          <w:sz w:val="20"/>
          <w:szCs w:val="20"/>
        </w:rPr>
      </w:pPr>
    </w:p>
    <w:p w:rsidR="00C935A5" w:rsidRDefault="003227A9">
      <w:pPr>
        <w:tabs>
          <w:tab w:val="left" w:pos="567"/>
          <w:tab w:val="left" w:pos="851"/>
        </w:tabs>
        <w:jc w:val="both"/>
        <w:rPr>
          <w:rFonts w:ascii="Arial" w:hAnsi="Arial"/>
          <w:color w:val="000000"/>
          <w:sz w:val="20"/>
          <w:szCs w:val="20"/>
        </w:rPr>
      </w:pPr>
      <w:r>
        <w:rPr>
          <w:rFonts w:ascii="Arial" w:hAnsi="Arial"/>
          <w:color w:val="000000"/>
          <w:sz w:val="20"/>
          <w:szCs w:val="20"/>
        </w:rPr>
        <w:t>7.</w:t>
      </w:r>
      <w:r w:rsidR="00914C0E">
        <w:rPr>
          <w:rFonts w:ascii="Arial" w:hAnsi="Arial"/>
          <w:color w:val="000000"/>
          <w:sz w:val="20"/>
          <w:szCs w:val="20"/>
        </w:rPr>
        <w:t>4</w:t>
      </w:r>
      <w:r>
        <w:rPr>
          <w:rFonts w:ascii="Arial" w:hAnsi="Arial"/>
          <w:color w:val="000000"/>
          <w:sz w:val="20"/>
          <w:szCs w:val="20"/>
        </w:rPr>
        <w:tab/>
        <w:t>O cumprimento do disposto no art. 27, V da Lei Federal nº 8.666/93 dar-se-á por meio de declaração, sob as penas da lei, emitida e firmada pelo representante legal da licitante, de acordo com o modelo contido no Anexo IV deste edital.</w:t>
      </w:r>
    </w:p>
    <w:p w:rsidR="00C935A5" w:rsidRDefault="00C935A5">
      <w:pPr>
        <w:tabs>
          <w:tab w:val="left" w:pos="567"/>
          <w:tab w:val="left" w:pos="851"/>
        </w:tabs>
        <w:jc w:val="both"/>
        <w:rPr>
          <w:rFonts w:ascii="Arial" w:hAnsi="Arial"/>
          <w:color w:val="000000"/>
          <w:sz w:val="20"/>
          <w:szCs w:val="20"/>
        </w:rPr>
      </w:pPr>
    </w:p>
    <w:p w:rsidR="00C935A5" w:rsidRDefault="003227A9">
      <w:pPr>
        <w:tabs>
          <w:tab w:val="left" w:pos="567"/>
          <w:tab w:val="left" w:pos="851"/>
        </w:tabs>
        <w:jc w:val="both"/>
        <w:rPr>
          <w:rFonts w:ascii="Arial" w:hAnsi="Arial"/>
          <w:color w:val="000000"/>
          <w:sz w:val="20"/>
          <w:szCs w:val="20"/>
        </w:rPr>
      </w:pPr>
      <w:r>
        <w:rPr>
          <w:rFonts w:ascii="Arial" w:hAnsi="Arial"/>
          <w:color w:val="000000"/>
          <w:sz w:val="20"/>
          <w:szCs w:val="20"/>
        </w:rPr>
        <w:t>7.</w:t>
      </w:r>
      <w:r w:rsidR="00914C0E">
        <w:rPr>
          <w:rFonts w:ascii="Arial" w:hAnsi="Arial"/>
          <w:color w:val="000000"/>
          <w:sz w:val="20"/>
          <w:szCs w:val="20"/>
        </w:rPr>
        <w:t>5</w:t>
      </w:r>
      <w:r>
        <w:rPr>
          <w:rFonts w:ascii="Arial" w:hAnsi="Arial"/>
          <w:color w:val="000000"/>
          <w:sz w:val="20"/>
          <w:szCs w:val="20"/>
        </w:rPr>
        <w:t xml:space="preserve"> </w:t>
      </w:r>
      <w:r>
        <w:rPr>
          <w:rFonts w:ascii="Arial" w:hAnsi="Arial"/>
          <w:color w:val="000000"/>
          <w:sz w:val="20"/>
          <w:szCs w:val="20"/>
        </w:rPr>
        <w:tab/>
      </w:r>
      <w:proofErr w:type="gramStart"/>
      <w:r>
        <w:rPr>
          <w:rFonts w:ascii="Arial" w:hAnsi="Arial"/>
          <w:color w:val="000000"/>
          <w:sz w:val="20"/>
          <w:szCs w:val="20"/>
        </w:rPr>
        <w:t>Deve ser</w:t>
      </w:r>
      <w:proofErr w:type="gramEnd"/>
      <w:r>
        <w:rPr>
          <w:rFonts w:ascii="Arial" w:hAnsi="Arial"/>
          <w:color w:val="000000"/>
          <w:sz w:val="20"/>
          <w:szCs w:val="20"/>
        </w:rPr>
        <w:t xml:space="preserve"> apresentada declaração atestando que a empresa não possui em seu quadro societário servidor público da ativa, ou empregado de empresa pública ou de sociedade de economia mista, de acordo com o modelo contido no Anexo VI deste edital.</w:t>
      </w:r>
    </w:p>
    <w:p w:rsidR="00C935A5" w:rsidRDefault="00C935A5">
      <w:pPr>
        <w:pStyle w:val="PargrafodaLista"/>
        <w:widowControl w:val="0"/>
        <w:ind w:left="0"/>
        <w:jc w:val="both"/>
        <w:rPr>
          <w:rFonts w:ascii="Arial" w:hAnsi="Arial" w:cs="Arial"/>
          <w:color w:val="000000"/>
        </w:rPr>
      </w:pPr>
    </w:p>
    <w:p w:rsidR="00C935A5" w:rsidRDefault="003227A9">
      <w:pPr>
        <w:pStyle w:val="PargrafodaLista"/>
        <w:widowControl w:val="0"/>
        <w:ind w:left="0"/>
        <w:jc w:val="both"/>
        <w:rPr>
          <w:rFonts w:ascii="Arial" w:hAnsi="Arial"/>
        </w:rPr>
      </w:pPr>
      <w:r>
        <w:rPr>
          <w:rFonts w:ascii="Arial" w:hAnsi="Arial" w:cs="Arial"/>
          <w:b/>
          <w:color w:val="000000"/>
        </w:rPr>
        <w:t>7.</w:t>
      </w:r>
      <w:r w:rsidR="00914C0E">
        <w:rPr>
          <w:rFonts w:ascii="Arial" w:hAnsi="Arial" w:cs="Arial"/>
          <w:b/>
          <w:color w:val="000000"/>
        </w:rPr>
        <w:t>6</w:t>
      </w:r>
      <w:r>
        <w:rPr>
          <w:rFonts w:ascii="Arial" w:hAnsi="Arial" w:cs="Arial"/>
          <w:color w:val="000000"/>
        </w:rPr>
        <w:tab/>
      </w:r>
      <w:r>
        <w:rPr>
          <w:rFonts w:ascii="Arial" w:hAnsi="Arial" w:cs="Arial"/>
          <w:b/>
          <w:color w:val="000000"/>
        </w:rPr>
        <w:t>A falta de juntada de quaisquer dos documentos exigidos para habilitação ensejará a inabilitação do proponente.</w:t>
      </w:r>
    </w:p>
    <w:p w:rsidR="00C935A5" w:rsidRDefault="00C935A5">
      <w:pPr>
        <w:tabs>
          <w:tab w:val="left" w:pos="567"/>
        </w:tabs>
        <w:jc w:val="both"/>
        <w:rPr>
          <w:rFonts w:ascii="Arial" w:hAnsi="Arial"/>
          <w:bCs/>
          <w:color w:val="000000"/>
          <w:sz w:val="20"/>
          <w:szCs w:val="20"/>
        </w:rPr>
      </w:pPr>
    </w:p>
    <w:p w:rsidR="00C935A5" w:rsidRDefault="003227A9">
      <w:pPr>
        <w:tabs>
          <w:tab w:val="left" w:pos="540"/>
        </w:tabs>
        <w:jc w:val="both"/>
        <w:rPr>
          <w:rFonts w:ascii="Arial" w:hAnsi="Arial"/>
          <w:b/>
          <w:color w:val="000000"/>
          <w:sz w:val="20"/>
          <w:szCs w:val="20"/>
        </w:rPr>
      </w:pPr>
      <w:r>
        <w:rPr>
          <w:rFonts w:ascii="Arial" w:hAnsi="Arial"/>
          <w:b/>
          <w:color w:val="000000"/>
          <w:sz w:val="20"/>
          <w:szCs w:val="20"/>
        </w:rPr>
        <w:t xml:space="preserve">8. </w:t>
      </w:r>
      <w:r>
        <w:rPr>
          <w:rFonts w:ascii="Arial" w:hAnsi="Arial"/>
          <w:b/>
          <w:color w:val="000000"/>
          <w:sz w:val="20"/>
          <w:szCs w:val="20"/>
        </w:rPr>
        <w:tab/>
        <w:t>DA SESSÃO PUBLICA DE PREGÃO</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8.1</w:t>
      </w:r>
      <w:r>
        <w:rPr>
          <w:rFonts w:ascii="Arial" w:hAnsi="Arial"/>
          <w:color w:val="000000"/>
          <w:sz w:val="20"/>
          <w:szCs w:val="20"/>
        </w:rPr>
        <w:tab/>
        <w:t xml:space="preserve">No horário e local indicado no aviso da licitação </w:t>
      </w:r>
      <w:proofErr w:type="gramStart"/>
      <w:r>
        <w:rPr>
          <w:rFonts w:ascii="Arial" w:hAnsi="Arial"/>
          <w:color w:val="000000"/>
          <w:sz w:val="20"/>
          <w:szCs w:val="20"/>
        </w:rPr>
        <w:t>será</w:t>
      </w:r>
      <w:proofErr w:type="gramEnd"/>
      <w:r>
        <w:rPr>
          <w:rFonts w:ascii="Arial" w:hAnsi="Arial"/>
          <w:color w:val="000000"/>
          <w:sz w:val="20"/>
          <w:szCs w:val="20"/>
        </w:rPr>
        <w:t xml:space="preserve"> realizada a abertura do pregão.</w:t>
      </w:r>
    </w:p>
    <w:p w:rsidR="00C935A5" w:rsidRDefault="00C935A5">
      <w:pPr>
        <w:tabs>
          <w:tab w:val="left" w:pos="567"/>
          <w:tab w:val="left" w:pos="1584"/>
        </w:tabs>
        <w:jc w:val="both"/>
        <w:rPr>
          <w:rFonts w:ascii="Arial" w:hAnsi="Arial"/>
          <w:color w:val="000000"/>
          <w:sz w:val="20"/>
          <w:szCs w:val="20"/>
        </w:rPr>
      </w:pP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8.2</w:t>
      </w:r>
      <w:r>
        <w:rPr>
          <w:rFonts w:ascii="Arial" w:hAnsi="Arial"/>
          <w:color w:val="000000"/>
          <w:sz w:val="20"/>
          <w:szCs w:val="20"/>
        </w:rPr>
        <w:tab/>
        <w:t>O Pregoeiro fará a abertura dos envelopes e julgamentos das propostas, para verificar o atendimento destas às especificações e formalidades contidas no edital, desclassificando as propostas que não atenderem estas exigências e classificando as demais, provisoriamente, em ordem crescente de preços unitários, por item, conforme art. 48 da Lei 8.666/1993.</w:t>
      </w:r>
    </w:p>
    <w:p w:rsidR="00C935A5" w:rsidRDefault="003227A9">
      <w:pPr>
        <w:tabs>
          <w:tab w:val="left" w:pos="555"/>
          <w:tab w:val="left" w:pos="855"/>
        </w:tabs>
        <w:jc w:val="both"/>
        <w:rPr>
          <w:rFonts w:ascii="Arial" w:hAnsi="Arial"/>
          <w:color w:val="000000"/>
          <w:sz w:val="20"/>
          <w:szCs w:val="20"/>
        </w:rPr>
      </w:pPr>
      <w:r>
        <w:rPr>
          <w:rFonts w:ascii="Arial" w:hAnsi="Arial"/>
          <w:color w:val="000000"/>
          <w:sz w:val="20"/>
          <w:szCs w:val="20"/>
        </w:rPr>
        <w:lastRenderedPageBreak/>
        <w:tab/>
        <w:t xml:space="preserve">8.2.1 </w:t>
      </w:r>
      <w:proofErr w:type="gramStart"/>
      <w:r>
        <w:rPr>
          <w:rFonts w:ascii="Arial" w:hAnsi="Arial"/>
          <w:color w:val="000000"/>
          <w:sz w:val="20"/>
          <w:szCs w:val="20"/>
        </w:rPr>
        <w:t>Serão</w:t>
      </w:r>
      <w:proofErr w:type="gramEnd"/>
      <w:r>
        <w:rPr>
          <w:rFonts w:ascii="Arial" w:hAnsi="Arial"/>
          <w:color w:val="000000"/>
          <w:sz w:val="20"/>
          <w:szCs w:val="20"/>
        </w:rPr>
        <w:t xml:space="preserve"> considerados, para fins de julgamento, o valor unitário por item, com até duas casas decimais após a vírgula, sendo desprezadas as demais, caso houver, o que se repetirá por ocasião da contratação.</w:t>
      </w:r>
    </w:p>
    <w:p w:rsidR="00C935A5" w:rsidRDefault="00C935A5">
      <w:pPr>
        <w:pStyle w:val="Standard"/>
        <w:tabs>
          <w:tab w:val="left" w:pos="567"/>
        </w:tabs>
        <w:jc w:val="both"/>
        <w:rPr>
          <w:rFonts w:ascii="Arial" w:eastAsia="NSimSun" w:hAnsi="Arial" w:cs="Arial"/>
          <w:color w:val="000000"/>
          <w:lang w:bidi="hi-IN"/>
        </w:rPr>
      </w:pPr>
    </w:p>
    <w:p w:rsidR="00C935A5" w:rsidRDefault="003227A9">
      <w:pPr>
        <w:tabs>
          <w:tab w:val="left" w:pos="540"/>
        </w:tabs>
        <w:jc w:val="both"/>
        <w:rPr>
          <w:rFonts w:ascii="Arial" w:hAnsi="Arial"/>
          <w:b/>
          <w:color w:val="000000"/>
          <w:sz w:val="20"/>
          <w:szCs w:val="20"/>
        </w:rPr>
      </w:pPr>
      <w:r>
        <w:rPr>
          <w:rFonts w:ascii="Arial" w:hAnsi="Arial"/>
          <w:b/>
          <w:color w:val="000000"/>
          <w:sz w:val="20"/>
          <w:szCs w:val="20"/>
        </w:rPr>
        <w:t xml:space="preserve">9. </w:t>
      </w:r>
      <w:r>
        <w:rPr>
          <w:rFonts w:ascii="Arial" w:hAnsi="Arial"/>
          <w:b/>
          <w:color w:val="000000"/>
          <w:sz w:val="20"/>
          <w:szCs w:val="20"/>
        </w:rPr>
        <w:tab/>
        <w:t>DOS LANCES</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9.1 </w:t>
      </w:r>
      <w:r>
        <w:rPr>
          <w:rFonts w:ascii="Arial" w:hAnsi="Arial"/>
          <w:color w:val="000000"/>
          <w:sz w:val="20"/>
          <w:szCs w:val="20"/>
        </w:rPr>
        <w:tab/>
        <w:t>Realizada a classificação das propostas, será iniciada a sessão de lances verbais e sucessivos com as licitantes cujas propostas estejam classificadas, no intervalo compreendido entre o menor preço unitário e as ofertas com preços até 10% (dez por cento) superiores ao menor preço unitário apresentado, até a proclamação do vencedor.</w:t>
      </w:r>
    </w:p>
    <w:p w:rsidR="00C935A5" w:rsidRDefault="003227A9">
      <w:pPr>
        <w:tabs>
          <w:tab w:val="left" w:pos="567"/>
          <w:tab w:val="left" w:pos="855"/>
        </w:tabs>
        <w:jc w:val="both"/>
        <w:rPr>
          <w:rFonts w:ascii="Arial" w:hAnsi="Arial"/>
          <w:color w:val="000000"/>
          <w:sz w:val="20"/>
          <w:szCs w:val="20"/>
        </w:rPr>
      </w:pPr>
      <w:r>
        <w:rPr>
          <w:rFonts w:ascii="Arial" w:hAnsi="Arial"/>
          <w:color w:val="000000"/>
          <w:sz w:val="20"/>
          <w:szCs w:val="20"/>
        </w:rPr>
        <w:tab/>
        <w:t xml:space="preserve">9.1.1 Não havendo pelo menos 03 (três) ofertas no intervalo compreendido entre o menor preço unitário e o valor até 10% (dez por cento) superiores ao menor preço unitário apresentado poderão os autores das melhores propostas, até o máximo de 03 (três), </w:t>
      </w:r>
      <w:proofErr w:type="gramStart"/>
      <w:r>
        <w:rPr>
          <w:rFonts w:ascii="Arial" w:hAnsi="Arial"/>
          <w:color w:val="000000"/>
          <w:sz w:val="20"/>
          <w:szCs w:val="20"/>
        </w:rPr>
        <w:t>oferecer</w:t>
      </w:r>
      <w:proofErr w:type="gramEnd"/>
      <w:r>
        <w:rPr>
          <w:rFonts w:ascii="Arial" w:hAnsi="Arial"/>
          <w:color w:val="000000"/>
          <w:sz w:val="20"/>
          <w:szCs w:val="20"/>
        </w:rPr>
        <w:t xml:space="preserve"> novos lances verbais e sucessivos, quaisquer que sejam os preços oferecidos.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9.2 </w:t>
      </w:r>
      <w:r>
        <w:rPr>
          <w:rFonts w:ascii="Arial" w:hAnsi="Arial"/>
          <w:color w:val="000000"/>
          <w:sz w:val="20"/>
          <w:szCs w:val="20"/>
        </w:rPr>
        <w:tab/>
        <w:t xml:space="preserve">As rodadas de lances verbais começarão sempre a partir do maior preço unitário, classificado conforme o item anterior, e prosseguirão em ordem </w:t>
      </w:r>
      <w:proofErr w:type="gramStart"/>
      <w:r>
        <w:rPr>
          <w:rFonts w:ascii="Arial" w:hAnsi="Arial"/>
          <w:color w:val="000000"/>
          <w:sz w:val="20"/>
          <w:szCs w:val="20"/>
        </w:rPr>
        <w:t>decrescente de valor, respeitadas</w:t>
      </w:r>
      <w:proofErr w:type="gramEnd"/>
      <w:r>
        <w:rPr>
          <w:rFonts w:ascii="Arial" w:hAnsi="Arial"/>
          <w:color w:val="000000"/>
          <w:sz w:val="20"/>
          <w:szCs w:val="20"/>
        </w:rPr>
        <w:t xml:space="preserve"> as sucessivas classificações provisórias, até o momento em que não ocorra a apresentação de novos lances inferiores àqueles já ofertados.</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9.3 </w:t>
      </w:r>
      <w:r>
        <w:rPr>
          <w:rFonts w:ascii="Arial" w:hAnsi="Arial"/>
          <w:color w:val="000000"/>
          <w:sz w:val="20"/>
          <w:szCs w:val="20"/>
        </w:rPr>
        <w:tab/>
        <w:t>Não serão aceitos lances de valor igual ou maior ao do último lance apresentado, e os sucessivos lances deverão ser feitos em valores decrescentes.</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9.4 </w:t>
      </w:r>
      <w:r>
        <w:rPr>
          <w:rFonts w:ascii="Arial" w:hAnsi="Arial"/>
          <w:color w:val="000000"/>
          <w:sz w:val="20"/>
          <w:szCs w:val="20"/>
        </w:rPr>
        <w:tab/>
        <w:t>Não poderá haver desistência de lances ofertados, sujeitando-se o desistente às penalidades previstas neste edital.</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9.5 </w:t>
      </w:r>
      <w:r>
        <w:rPr>
          <w:rFonts w:ascii="Arial" w:hAnsi="Arial"/>
          <w:color w:val="000000"/>
          <w:sz w:val="20"/>
          <w:szCs w:val="20"/>
        </w:rPr>
        <w:tab/>
        <w:t>Encerrada a etapa dos lances, a Comissão procederá na classificação definitiva das propostas, em ordem crescente de preços unitários, consignando-se o resultado em ata.</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9.6 </w:t>
      </w:r>
      <w:r>
        <w:rPr>
          <w:rFonts w:ascii="Arial" w:hAnsi="Arial"/>
          <w:color w:val="000000"/>
          <w:sz w:val="20"/>
          <w:szCs w:val="20"/>
        </w:rPr>
        <w:tab/>
        <w:t xml:space="preserve">Apenas </w:t>
      </w:r>
      <w:proofErr w:type="gramStart"/>
      <w:r>
        <w:rPr>
          <w:rFonts w:ascii="Arial" w:hAnsi="Arial"/>
          <w:color w:val="000000"/>
          <w:sz w:val="20"/>
          <w:szCs w:val="20"/>
        </w:rPr>
        <w:t>será</w:t>
      </w:r>
      <w:proofErr w:type="gramEnd"/>
      <w:r>
        <w:rPr>
          <w:rFonts w:ascii="Arial" w:hAnsi="Arial"/>
          <w:color w:val="000000"/>
          <w:sz w:val="20"/>
          <w:szCs w:val="20"/>
        </w:rPr>
        <w:t xml:space="preserve"> aberto a proposta cuja licitante tenha sido classificada em primeiro lugar e em seguida o envelope contendo a documentação relativa à habilitação.</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9.7</w:t>
      </w:r>
      <w:r>
        <w:rPr>
          <w:rFonts w:ascii="Arial" w:hAnsi="Arial"/>
          <w:color w:val="000000"/>
          <w:sz w:val="20"/>
          <w:szCs w:val="20"/>
        </w:rPr>
        <w:tab/>
        <w:t>Encerrada a etapa competitiva e ordenadas as ofertas, o pregoeiro procederá à abertura do invólucro contendo os documentos de habilitação do licitante que apresentou a melhor proposta, para verificação do atendimento das condições fixadas no edital.</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9.8 </w:t>
      </w:r>
      <w:r>
        <w:rPr>
          <w:rFonts w:ascii="Arial" w:hAnsi="Arial"/>
          <w:color w:val="000000"/>
          <w:sz w:val="20"/>
          <w:szCs w:val="20"/>
        </w:rPr>
        <w:tab/>
        <w:t>Verificado o atendimento das exigências fixadas no edital, o licitante será declarado vencedor.</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9.9 </w:t>
      </w:r>
      <w:r>
        <w:rPr>
          <w:rFonts w:ascii="Arial" w:hAnsi="Arial"/>
          <w:color w:val="000000"/>
          <w:sz w:val="20"/>
          <w:szCs w:val="20"/>
        </w:rPr>
        <w:tab/>
        <w:t xml:space="preserve">Declarado o vencedor, qualquer licitante poderá manifestar imediata e motivadamente a intenção de recorrer, quando lhe será concedido o prazo de </w:t>
      </w:r>
      <w:proofErr w:type="gramStart"/>
      <w:r>
        <w:rPr>
          <w:rFonts w:ascii="Arial" w:hAnsi="Arial"/>
          <w:color w:val="000000"/>
          <w:sz w:val="20"/>
          <w:szCs w:val="20"/>
        </w:rPr>
        <w:t>3</w:t>
      </w:r>
      <w:proofErr w:type="gramEnd"/>
      <w:r>
        <w:rPr>
          <w:rFonts w:ascii="Arial" w:hAnsi="Arial"/>
          <w:color w:val="000000"/>
          <w:sz w:val="20"/>
          <w:szCs w:val="20"/>
        </w:rPr>
        <w:t xml:space="preserve">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9.10 </w:t>
      </w:r>
      <w:r>
        <w:rPr>
          <w:rFonts w:ascii="Arial" w:hAnsi="Arial"/>
          <w:color w:val="000000"/>
          <w:sz w:val="20"/>
          <w:szCs w:val="20"/>
        </w:rPr>
        <w:tab/>
        <w:t>O acolhimento de recurso importará a invalidação apenas dos atos insuscetíveis de aproveitamento.</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 xml:space="preserve">9.11 </w:t>
      </w:r>
      <w:r>
        <w:rPr>
          <w:rFonts w:ascii="Arial" w:hAnsi="Arial"/>
          <w:color w:val="000000"/>
          <w:sz w:val="20"/>
          <w:szCs w:val="20"/>
        </w:rPr>
        <w:tab/>
        <w:t>A falta de manifestação imediata e motivada do licitante importará a decadência do direito de recurso e a adjudicação do objeto da licitação pelo pregoeiro ao vencedor.</w:t>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584"/>
        </w:tabs>
        <w:jc w:val="both"/>
        <w:rPr>
          <w:rFonts w:ascii="Arial" w:hAnsi="Arial"/>
          <w:color w:val="000000"/>
          <w:sz w:val="20"/>
          <w:szCs w:val="20"/>
        </w:rPr>
      </w:pPr>
      <w:r>
        <w:rPr>
          <w:rFonts w:ascii="Arial" w:hAnsi="Arial"/>
          <w:color w:val="000000"/>
          <w:sz w:val="20"/>
          <w:szCs w:val="20"/>
        </w:rPr>
        <w:t>9.12</w:t>
      </w:r>
      <w:r>
        <w:rPr>
          <w:rFonts w:ascii="Arial" w:hAnsi="Arial"/>
          <w:color w:val="000000"/>
          <w:sz w:val="20"/>
          <w:szCs w:val="20"/>
        </w:rPr>
        <w:tab/>
        <w:t xml:space="preserve">Decidido o recurso, a autoridade competente fará a adjudicação do objeto da licitação à licitante vencedora e homologada a licitação pela autoridade competente, o adjudicatário será convocado para assinar o contrato no prazo de 05 (cinco) dias úteis. </w:t>
      </w:r>
    </w:p>
    <w:p w:rsidR="00C935A5" w:rsidRDefault="00C935A5">
      <w:pPr>
        <w:pStyle w:val="Standard"/>
        <w:tabs>
          <w:tab w:val="left" w:pos="567"/>
        </w:tabs>
        <w:jc w:val="both"/>
        <w:rPr>
          <w:rFonts w:ascii="Arial" w:eastAsia="NSimSun" w:hAnsi="Arial" w:cs="Arial"/>
          <w:bCs/>
          <w:color w:val="000000"/>
          <w:lang w:bidi="hi-IN"/>
        </w:rPr>
      </w:pPr>
    </w:p>
    <w:p w:rsidR="00C935A5" w:rsidRDefault="003227A9">
      <w:pPr>
        <w:tabs>
          <w:tab w:val="left" w:pos="555"/>
        </w:tabs>
        <w:jc w:val="both"/>
        <w:rPr>
          <w:rFonts w:ascii="Arial" w:hAnsi="Arial"/>
          <w:b/>
          <w:color w:val="000000"/>
          <w:sz w:val="20"/>
          <w:szCs w:val="20"/>
        </w:rPr>
      </w:pPr>
      <w:r>
        <w:rPr>
          <w:rFonts w:ascii="Arial" w:hAnsi="Arial"/>
          <w:b/>
          <w:color w:val="000000"/>
          <w:sz w:val="20"/>
          <w:szCs w:val="20"/>
        </w:rPr>
        <w:t xml:space="preserve">10.  </w:t>
      </w:r>
      <w:r>
        <w:rPr>
          <w:rFonts w:ascii="Arial" w:hAnsi="Arial"/>
          <w:b/>
          <w:color w:val="000000"/>
          <w:sz w:val="20"/>
          <w:szCs w:val="20"/>
        </w:rPr>
        <w:tab/>
        <w:t>DOS CRITÉRIOS DE DESEMPATE</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10.1 </w:t>
      </w:r>
      <w:r>
        <w:rPr>
          <w:rFonts w:ascii="Arial" w:hAnsi="Arial"/>
          <w:color w:val="000000"/>
          <w:sz w:val="20"/>
          <w:szCs w:val="20"/>
        </w:rPr>
        <w:tab/>
        <w:t>Como critérios de desempate serão assegurados preferência de contratação para as microempresas, as empresas de pequeno porte e as cooperativas.</w:t>
      </w:r>
    </w:p>
    <w:p w:rsidR="00C935A5" w:rsidRDefault="003227A9">
      <w:pPr>
        <w:tabs>
          <w:tab w:val="left" w:pos="709"/>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40"/>
          <w:tab w:val="left" w:pos="709"/>
          <w:tab w:val="left" w:pos="885"/>
        </w:tabs>
        <w:jc w:val="both"/>
        <w:rPr>
          <w:rFonts w:ascii="Arial" w:hAnsi="Arial"/>
          <w:color w:val="000000"/>
          <w:sz w:val="20"/>
          <w:szCs w:val="20"/>
        </w:rPr>
      </w:pPr>
      <w:r>
        <w:rPr>
          <w:rFonts w:ascii="Arial" w:hAnsi="Arial"/>
          <w:color w:val="000000"/>
          <w:sz w:val="20"/>
          <w:szCs w:val="20"/>
        </w:rPr>
        <w:tab/>
        <w:t>10.1.1 Entende-se como empate aquelas situações em que as propostas apresentadas pela microempresa e pela empresa de pequeno porte, bem como pela cooperativa, sejam iguais ou superiores em até 10% (dez cento) à proposta de menor valor.</w:t>
      </w:r>
      <w:r>
        <w:rPr>
          <w:rFonts w:ascii="Arial" w:hAnsi="Arial"/>
          <w:color w:val="000000"/>
          <w:sz w:val="20"/>
          <w:szCs w:val="20"/>
        </w:rPr>
        <w:tab/>
      </w:r>
    </w:p>
    <w:p w:rsidR="00C935A5" w:rsidRDefault="003227A9">
      <w:pPr>
        <w:tabs>
          <w:tab w:val="left" w:pos="585"/>
          <w:tab w:val="left" w:pos="709"/>
          <w:tab w:val="left" w:pos="855"/>
        </w:tabs>
        <w:jc w:val="both"/>
        <w:rPr>
          <w:rFonts w:ascii="Arial" w:hAnsi="Arial"/>
          <w:color w:val="000000"/>
          <w:sz w:val="20"/>
          <w:szCs w:val="20"/>
        </w:rPr>
      </w:pPr>
      <w:r>
        <w:rPr>
          <w:rFonts w:ascii="Arial" w:hAnsi="Arial"/>
          <w:color w:val="000000"/>
          <w:sz w:val="20"/>
          <w:szCs w:val="20"/>
        </w:rPr>
        <w:tab/>
        <w:t>10.1.2 A situação de empate somente será verificada depois de ultrapassada a fase recursal da proposta, seja pelo decurso do prazo sem interposição de recurso, ou pelo julgamento definitivo do recurso interposto.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lastRenderedPageBreak/>
        <w:t xml:space="preserve">10.2 </w:t>
      </w:r>
      <w:r>
        <w:rPr>
          <w:rFonts w:ascii="Arial" w:hAnsi="Arial"/>
          <w:color w:val="000000"/>
          <w:sz w:val="20"/>
          <w:szCs w:val="20"/>
        </w:rPr>
        <w:tab/>
        <w:t xml:space="preserve">Ocorrendo o empate, na forma do item anterior, </w:t>
      </w:r>
      <w:proofErr w:type="gramStart"/>
      <w:r>
        <w:rPr>
          <w:rFonts w:ascii="Arial" w:hAnsi="Arial"/>
          <w:color w:val="000000"/>
          <w:sz w:val="20"/>
          <w:szCs w:val="20"/>
        </w:rPr>
        <w:t>proceder-se-á</w:t>
      </w:r>
      <w:proofErr w:type="gramEnd"/>
      <w:r>
        <w:rPr>
          <w:rFonts w:ascii="Arial" w:hAnsi="Arial"/>
          <w:color w:val="000000"/>
          <w:sz w:val="20"/>
          <w:szCs w:val="20"/>
        </w:rPr>
        <w:t xml:space="preserve"> da seguinte forma:</w:t>
      </w:r>
    </w:p>
    <w:p w:rsidR="00C935A5" w:rsidRDefault="003227A9">
      <w:pPr>
        <w:tabs>
          <w:tab w:val="left" w:pos="567"/>
          <w:tab w:val="left" w:pos="1418"/>
        </w:tabs>
        <w:jc w:val="both"/>
        <w:rPr>
          <w:rFonts w:ascii="Arial" w:hAnsi="Arial"/>
          <w:color w:val="000000"/>
          <w:sz w:val="20"/>
          <w:szCs w:val="20"/>
        </w:rPr>
      </w:pPr>
      <w:r>
        <w:rPr>
          <w:rFonts w:ascii="Arial" w:hAnsi="Arial"/>
          <w:color w:val="000000"/>
          <w:sz w:val="20"/>
          <w:szCs w:val="20"/>
        </w:rPr>
        <w:tab/>
        <w:t xml:space="preserve">a) A microempresa, a empresa de pequeno porte ou a cooperativa, detentora da proposta de menor valor, poderá apresentar, no prazo de </w:t>
      </w:r>
      <w:proofErr w:type="gramStart"/>
      <w:r>
        <w:rPr>
          <w:rFonts w:ascii="Arial" w:hAnsi="Arial"/>
          <w:color w:val="000000"/>
          <w:sz w:val="20"/>
          <w:szCs w:val="20"/>
        </w:rPr>
        <w:t>05 (cinco) minutos, nova</w:t>
      </w:r>
      <w:proofErr w:type="gramEnd"/>
      <w:r>
        <w:rPr>
          <w:rFonts w:ascii="Arial" w:hAnsi="Arial"/>
          <w:color w:val="000000"/>
          <w:sz w:val="20"/>
          <w:szCs w:val="20"/>
        </w:rPr>
        <w:t xml:space="preserve"> proposta, inferior àquela considerada, até então, de menor preço, situação em que será declarada vencedora do certame;</w:t>
      </w:r>
    </w:p>
    <w:p w:rsidR="00C935A5" w:rsidRDefault="003227A9">
      <w:pPr>
        <w:tabs>
          <w:tab w:val="left" w:pos="567"/>
          <w:tab w:val="left" w:pos="1418"/>
        </w:tabs>
        <w:jc w:val="both"/>
        <w:rPr>
          <w:rFonts w:ascii="Arial" w:hAnsi="Arial"/>
          <w:color w:val="000000"/>
          <w:sz w:val="20"/>
          <w:szCs w:val="20"/>
        </w:rPr>
      </w:pPr>
      <w:r>
        <w:rPr>
          <w:rFonts w:ascii="Arial" w:hAnsi="Arial"/>
          <w:color w:val="000000"/>
          <w:sz w:val="20"/>
          <w:szCs w:val="20"/>
        </w:rPr>
        <w:tab/>
        <w:t>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subitem 4.8 deste edital, a apresentação de nova proposta, no prazo e na forma prevista na alínea a deste item;</w:t>
      </w:r>
    </w:p>
    <w:p w:rsidR="00C935A5" w:rsidRDefault="003227A9">
      <w:pPr>
        <w:tabs>
          <w:tab w:val="left" w:pos="567"/>
          <w:tab w:val="left" w:pos="1418"/>
        </w:tabs>
        <w:jc w:val="both"/>
        <w:rPr>
          <w:rFonts w:ascii="Arial" w:hAnsi="Arial"/>
          <w:color w:val="000000"/>
          <w:sz w:val="20"/>
          <w:szCs w:val="20"/>
        </w:rPr>
      </w:pPr>
      <w:r>
        <w:rPr>
          <w:rFonts w:ascii="Arial" w:hAnsi="Arial"/>
          <w:color w:val="000000"/>
          <w:sz w:val="20"/>
          <w:szCs w:val="20"/>
        </w:rPr>
        <w:tab/>
        <w:t>c) Se houver duas ou mais microempresas e/ou empresas de pequeno porte e/ou cooperativas com propostas iguais, será realizado sorteio para estabelecer a ordem em serão convocadas para a apresentação de nova proposta, na forma dos itens anteriores.</w:t>
      </w:r>
    </w:p>
    <w:p w:rsidR="00C935A5" w:rsidRDefault="00C935A5">
      <w:pPr>
        <w:tabs>
          <w:tab w:val="left" w:pos="709"/>
        </w:tabs>
        <w:jc w:val="both"/>
        <w:rPr>
          <w:rFonts w:ascii="Arial" w:hAnsi="Arial"/>
          <w:color w:val="000000"/>
          <w:sz w:val="20"/>
          <w:szCs w:val="20"/>
        </w:rPr>
      </w:pPr>
    </w:p>
    <w:p w:rsidR="00C935A5" w:rsidRDefault="003227A9">
      <w:pPr>
        <w:tabs>
          <w:tab w:val="left" w:pos="555"/>
          <w:tab w:val="left" w:pos="709"/>
        </w:tabs>
        <w:jc w:val="both"/>
        <w:rPr>
          <w:rFonts w:ascii="Arial" w:hAnsi="Arial"/>
          <w:color w:val="000000"/>
          <w:sz w:val="20"/>
          <w:szCs w:val="20"/>
        </w:rPr>
      </w:pPr>
      <w:r>
        <w:rPr>
          <w:rFonts w:ascii="Arial" w:hAnsi="Arial"/>
          <w:color w:val="000000"/>
          <w:sz w:val="20"/>
          <w:szCs w:val="20"/>
        </w:rPr>
        <w:t xml:space="preserve">10.3 </w:t>
      </w:r>
      <w:r>
        <w:rPr>
          <w:rFonts w:ascii="Arial" w:hAnsi="Arial"/>
          <w:color w:val="000000"/>
          <w:sz w:val="20"/>
          <w:szCs w:val="20"/>
        </w:rPr>
        <w:tab/>
        <w:t>Se nenhuma microempresa, empresa de pequeno porte ou cooperativa, satisfizer as exigências do subitem 10.2 deste edital, será declarado vencedor do certame a licitante detentor da proposta originariamente de menor valor.</w:t>
      </w:r>
    </w:p>
    <w:p w:rsidR="00C935A5" w:rsidRDefault="00C935A5">
      <w:pPr>
        <w:tabs>
          <w:tab w:val="left" w:pos="709"/>
        </w:tabs>
        <w:jc w:val="both"/>
        <w:rPr>
          <w:rFonts w:ascii="Arial" w:hAnsi="Arial"/>
          <w:color w:val="000000"/>
          <w:sz w:val="20"/>
          <w:szCs w:val="20"/>
        </w:rPr>
      </w:pPr>
    </w:p>
    <w:p w:rsidR="00C935A5" w:rsidRDefault="003227A9">
      <w:pPr>
        <w:tabs>
          <w:tab w:val="left" w:pos="570"/>
          <w:tab w:val="left" w:pos="709"/>
        </w:tabs>
        <w:jc w:val="both"/>
        <w:rPr>
          <w:rFonts w:ascii="Arial" w:hAnsi="Arial"/>
          <w:color w:val="000000"/>
          <w:sz w:val="20"/>
          <w:szCs w:val="20"/>
        </w:rPr>
      </w:pPr>
      <w:r>
        <w:rPr>
          <w:rFonts w:ascii="Arial" w:hAnsi="Arial"/>
          <w:color w:val="000000"/>
          <w:sz w:val="20"/>
          <w:szCs w:val="20"/>
        </w:rPr>
        <w:t>10.4</w:t>
      </w:r>
      <w:r>
        <w:rPr>
          <w:rFonts w:ascii="Arial" w:hAnsi="Arial"/>
          <w:color w:val="000000"/>
          <w:sz w:val="20"/>
          <w:szCs w:val="20"/>
        </w:rPr>
        <w:tab/>
        <w:t>O disposto nos subitens 10.1 a 10.3 deste edital não se aplica às hipóteses em que a proposta de menor valor inicial tiver sido apresentada por microempresa, empresa de pequeno porte ou cooperativa.</w:t>
      </w:r>
    </w:p>
    <w:p w:rsidR="00C935A5" w:rsidRDefault="00C935A5">
      <w:pPr>
        <w:tabs>
          <w:tab w:val="left" w:pos="709"/>
        </w:tabs>
        <w:jc w:val="both"/>
        <w:rPr>
          <w:rFonts w:ascii="Arial" w:hAnsi="Arial"/>
          <w:color w:val="000000"/>
          <w:sz w:val="20"/>
          <w:szCs w:val="20"/>
        </w:rPr>
      </w:pPr>
    </w:p>
    <w:p w:rsidR="00C935A5" w:rsidRDefault="003227A9">
      <w:pPr>
        <w:tabs>
          <w:tab w:val="left" w:pos="555"/>
          <w:tab w:val="left" w:pos="709"/>
          <w:tab w:val="left" w:pos="7993"/>
        </w:tabs>
        <w:jc w:val="both"/>
        <w:rPr>
          <w:rFonts w:ascii="Arial" w:hAnsi="Arial"/>
          <w:color w:val="000000"/>
          <w:sz w:val="20"/>
          <w:szCs w:val="20"/>
        </w:rPr>
      </w:pPr>
      <w:r>
        <w:rPr>
          <w:rFonts w:ascii="Arial" w:hAnsi="Arial"/>
          <w:color w:val="000000"/>
          <w:sz w:val="20"/>
          <w:szCs w:val="20"/>
        </w:rPr>
        <w:t>10.5</w:t>
      </w:r>
      <w:r>
        <w:rPr>
          <w:rFonts w:ascii="Arial" w:hAnsi="Arial"/>
          <w:color w:val="000000"/>
          <w:sz w:val="20"/>
          <w:szCs w:val="20"/>
        </w:rPr>
        <w:tab/>
        <w:t>As demais hipóteses de empate terão como critério de desempate o sorteio, em ato público, com a convocação prévia de todas as licitantes.</w:t>
      </w:r>
    </w:p>
    <w:p w:rsidR="00C935A5" w:rsidRDefault="00C935A5">
      <w:pPr>
        <w:tabs>
          <w:tab w:val="left" w:pos="709"/>
          <w:tab w:val="left" w:pos="7993"/>
        </w:tabs>
        <w:jc w:val="both"/>
        <w:rPr>
          <w:rFonts w:ascii="Arial" w:hAnsi="Arial"/>
          <w:color w:val="000000"/>
          <w:sz w:val="20"/>
          <w:szCs w:val="20"/>
        </w:rPr>
      </w:pPr>
    </w:p>
    <w:p w:rsidR="00C935A5" w:rsidRDefault="00C935A5">
      <w:pPr>
        <w:tabs>
          <w:tab w:val="left" w:pos="709"/>
          <w:tab w:val="left" w:pos="7993"/>
        </w:tabs>
        <w:jc w:val="both"/>
        <w:rPr>
          <w:rFonts w:ascii="Arial" w:hAnsi="Arial"/>
          <w:color w:val="000000"/>
          <w:sz w:val="20"/>
          <w:szCs w:val="20"/>
        </w:rPr>
      </w:pPr>
    </w:p>
    <w:p w:rsidR="00C935A5" w:rsidRDefault="003227A9">
      <w:pPr>
        <w:pStyle w:val="PargrafodaLista"/>
        <w:numPr>
          <w:ilvl w:val="0"/>
          <w:numId w:val="4"/>
        </w:numPr>
        <w:tabs>
          <w:tab w:val="clear" w:pos="720"/>
          <w:tab w:val="left" w:pos="555"/>
        </w:tabs>
        <w:ind w:left="0" w:firstLine="0"/>
        <w:jc w:val="both"/>
        <w:rPr>
          <w:rFonts w:ascii="Arial" w:eastAsia="NSimSun" w:hAnsi="Arial" w:cs="Arial"/>
          <w:b/>
          <w:color w:val="000000"/>
          <w:lang w:bidi="hi-IN"/>
        </w:rPr>
      </w:pPr>
      <w:r>
        <w:rPr>
          <w:rFonts w:ascii="Arial" w:eastAsia="NSimSun" w:hAnsi="Arial" w:cs="Arial"/>
          <w:b/>
          <w:color w:val="000000"/>
          <w:lang w:bidi="hi-IN"/>
        </w:rPr>
        <w:t>DAS DISPOSIÇÕES GERAIS SOBRE OS DOCUMENTOS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11.1 </w:t>
      </w:r>
      <w:r>
        <w:rPr>
          <w:rFonts w:ascii="Arial" w:hAnsi="Arial"/>
          <w:color w:val="000000"/>
          <w:sz w:val="20"/>
          <w:szCs w:val="20"/>
        </w:rPr>
        <w:tab/>
        <w:t>Todos os documentos exigidos deverão ser apresentados no original ou por qualquer processo de cópia autenticada ou em publicação de órgão da imprensa, na forma da lei.</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11.2 </w:t>
      </w:r>
      <w:r>
        <w:rPr>
          <w:rFonts w:ascii="Arial" w:hAnsi="Arial"/>
          <w:color w:val="000000"/>
          <w:sz w:val="20"/>
          <w:szCs w:val="20"/>
        </w:rPr>
        <w:tab/>
        <w:t>Todos os documentos expedidos pela licitante deverão estar subscritos por seu representante legal.</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11.3 </w:t>
      </w:r>
      <w:r>
        <w:rPr>
          <w:rFonts w:ascii="Arial" w:hAnsi="Arial"/>
          <w:color w:val="000000"/>
          <w:sz w:val="20"/>
          <w:szCs w:val="20"/>
        </w:rPr>
        <w:tab/>
        <w:t>Os documentos devem estar com seu prazo de validade em vigor na data da abertura.</w:t>
      </w:r>
    </w:p>
    <w:p w:rsidR="00C935A5" w:rsidRDefault="003227A9">
      <w:pPr>
        <w:tabs>
          <w:tab w:val="left" w:pos="567"/>
          <w:tab w:val="left" w:pos="870"/>
        </w:tabs>
        <w:jc w:val="both"/>
        <w:rPr>
          <w:rFonts w:ascii="Arial" w:hAnsi="Arial"/>
          <w:color w:val="000000"/>
          <w:sz w:val="20"/>
          <w:szCs w:val="20"/>
        </w:rPr>
      </w:pPr>
      <w:r>
        <w:rPr>
          <w:rFonts w:ascii="Arial" w:hAnsi="Arial"/>
          <w:color w:val="000000"/>
          <w:sz w:val="20"/>
          <w:szCs w:val="20"/>
        </w:rPr>
        <w:tab/>
        <w:t>11.3.1 Se este prazo não constar de lei específica ou do próprio documento, será considerado como prazo de validade o 30º (trigésimo) dia, contado a partir da data de sua expedição.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11.4 </w:t>
      </w:r>
      <w:r>
        <w:rPr>
          <w:rFonts w:ascii="Arial" w:hAnsi="Arial"/>
          <w:color w:val="000000"/>
          <w:sz w:val="20"/>
          <w:szCs w:val="20"/>
        </w:rPr>
        <w:tab/>
        <w:t>Os documentos apresentados para a habilitação deverão estar em nome da licitante e obrigatoriamente conter a indicação do número de inscrição no Cadastro Nacional de Pessoas Jurídicas – CNPJ.</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11.5</w:t>
      </w:r>
      <w:r>
        <w:rPr>
          <w:rFonts w:ascii="Arial" w:hAnsi="Arial"/>
          <w:color w:val="000000"/>
          <w:sz w:val="20"/>
          <w:szCs w:val="20"/>
        </w:rPr>
        <w:tab/>
        <w:t>Se a licitante for matriz, todos os documentos deverão estar em nome da matriz e, no caso de filiais, todos os documentos deverão estar em nome da filial, exceto aqueles que, pela própria natureza ou por determinação legal, forem comprovadamente emitidos apenas em nome da matriz ou cuja validade abranja todos os estabelecimentos da licitante.</w:t>
      </w:r>
    </w:p>
    <w:p w:rsidR="00C935A5" w:rsidRDefault="003227A9">
      <w:pPr>
        <w:pStyle w:val="PargrafodaLista"/>
        <w:widowControl w:val="0"/>
        <w:ind w:left="0"/>
        <w:jc w:val="both"/>
        <w:rPr>
          <w:rFonts w:ascii="Arial" w:eastAsia="NSimSun" w:hAnsi="Arial" w:cs="Arial"/>
          <w:color w:val="000000"/>
          <w:lang w:bidi="hi-IN"/>
        </w:rPr>
      </w:pPr>
      <w:r>
        <w:rPr>
          <w:rFonts w:ascii="Arial" w:eastAsia="NSimSun" w:hAnsi="Arial" w:cs="Arial"/>
          <w:color w:val="000000"/>
          <w:lang w:bidi="hi-IN"/>
        </w:rPr>
        <w:tab/>
      </w:r>
    </w:p>
    <w:p w:rsidR="00C935A5" w:rsidRDefault="003227A9">
      <w:pPr>
        <w:pStyle w:val="PargrafodaLista"/>
        <w:widowControl w:val="0"/>
        <w:tabs>
          <w:tab w:val="left" w:pos="567"/>
        </w:tabs>
        <w:ind w:left="0"/>
        <w:jc w:val="both"/>
        <w:rPr>
          <w:rFonts w:ascii="Arial" w:eastAsia="NSimSun" w:hAnsi="Arial" w:cs="Arial"/>
          <w:color w:val="000000"/>
          <w:lang w:bidi="hi-IN"/>
        </w:rPr>
      </w:pPr>
      <w:r>
        <w:rPr>
          <w:rFonts w:ascii="Arial" w:eastAsia="NSimSun" w:hAnsi="Arial" w:cs="Arial"/>
          <w:color w:val="000000"/>
          <w:lang w:bidi="hi-IN"/>
        </w:rPr>
        <w:t>11.6</w:t>
      </w:r>
      <w:r>
        <w:rPr>
          <w:rFonts w:ascii="Arial" w:eastAsia="NSimSun" w:hAnsi="Arial" w:cs="Arial"/>
          <w:color w:val="000000"/>
          <w:lang w:bidi="hi-IN"/>
        </w:rPr>
        <w:tab/>
        <w:t>A licitante que deixar de apresentar quaisquer dos documentos exigidos no Envelope nº 02 (Habilitação) ou os apresentar desacordo com o estabelecido neste edital será inabilitada não se admitindo a inclusão posterior de documentos.</w:t>
      </w:r>
    </w:p>
    <w:p w:rsidR="00C935A5" w:rsidRDefault="00C935A5">
      <w:pPr>
        <w:pStyle w:val="Standard"/>
        <w:jc w:val="both"/>
        <w:rPr>
          <w:rFonts w:ascii="Arial" w:eastAsia="NSimSun" w:hAnsi="Arial" w:cs="Arial"/>
          <w:color w:val="000000"/>
          <w:lang w:bidi="hi-IN"/>
        </w:rPr>
      </w:pPr>
    </w:p>
    <w:p w:rsidR="00C935A5" w:rsidRDefault="003227A9">
      <w:pPr>
        <w:tabs>
          <w:tab w:val="left" w:pos="570"/>
        </w:tabs>
        <w:jc w:val="both"/>
        <w:rPr>
          <w:rFonts w:ascii="Arial" w:hAnsi="Arial"/>
          <w:b/>
          <w:color w:val="000000"/>
          <w:sz w:val="20"/>
          <w:szCs w:val="20"/>
        </w:rPr>
      </w:pPr>
      <w:r>
        <w:rPr>
          <w:rFonts w:ascii="Arial" w:hAnsi="Arial"/>
          <w:b/>
          <w:color w:val="000000"/>
          <w:sz w:val="20"/>
          <w:szCs w:val="20"/>
        </w:rPr>
        <w:t xml:space="preserve">12. </w:t>
      </w:r>
      <w:r>
        <w:rPr>
          <w:rFonts w:ascii="Arial" w:hAnsi="Arial"/>
          <w:b/>
          <w:color w:val="000000"/>
          <w:sz w:val="20"/>
          <w:szCs w:val="20"/>
        </w:rPr>
        <w:tab/>
        <w:t>DA FORMALIZAÇÃO DA ATA DE REGISTRO DE PREÇO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12.1 </w:t>
      </w:r>
      <w:r>
        <w:rPr>
          <w:rFonts w:ascii="Arial" w:hAnsi="Arial"/>
          <w:color w:val="000000"/>
          <w:sz w:val="20"/>
          <w:szCs w:val="20"/>
        </w:rPr>
        <w:tab/>
        <w:t xml:space="preserve">Homologada a licitação, será formalizada a Ata de Registro de Preço com o fornecedor classificado em primeiro lugar, com vigência de 365 (trezentos e sessenta e cinco) dias. </w:t>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12.2 </w:t>
      </w:r>
      <w:r>
        <w:rPr>
          <w:rFonts w:ascii="Arial" w:hAnsi="Arial"/>
          <w:color w:val="000000"/>
          <w:sz w:val="20"/>
          <w:szCs w:val="20"/>
        </w:rPr>
        <w:tab/>
        <w:t xml:space="preserve">A COPAM </w:t>
      </w:r>
      <w:proofErr w:type="gramStart"/>
      <w:r>
        <w:rPr>
          <w:rFonts w:ascii="Arial" w:hAnsi="Arial"/>
          <w:color w:val="000000"/>
          <w:sz w:val="20"/>
          <w:szCs w:val="20"/>
        </w:rPr>
        <w:t>encaminhará</w:t>
      </w:r>
      <w:proofErr w:type="gramEnd"/>
      <w:r>
        <w:rPr>
          <w:rFonts w:ascii="Arial" w:hAnsi="Arial"/>
          <w:color w:val="000000"/>
          <w:sz w:val="20"/>
          <w:szCs w:val="20"/>
        </w:rPr>
        <w:t xml:space="preserve"> por meio eletrônico a Ata de Registro de Preço para assinatura do fornecedor.</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12.3 </w:t>
      </w:r>
      <w:r>
        <w:rPr>
          <w:rFonts w:ascii="Arial" w:hAnsi="Arial"/>
          <w:color w:val="000000"/>
          <w:sz w:val="20"/>
          <w:szCs w:val="20"/>
        </w:rPr>
        <w:tab/>
        <w:t>O prazo de convocação do fornecedor poderá ser prorrogado, desde que ocorra motivo justificado e aceito pela COPAM.</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12.4</w:t>
      </w:r>
      <w:r>
        <w:rPr>
          <w:rFonts w:ascii="Arial" w:hAnsi="Arial"/>
          <w:color w:val="000000"/>
          <w:sz w:val="20"/>
          <w:szCs w:val="20"/>
        </w:rPr>
        <w:tab/>
        <w:t>O prazo para assinatura da Ata de Registro de Preços ou de seus aditivos será de 05 (cinco) dias úteis, contados a partir do recebimento da comunicação enviada pela COPAM, podendo ser prorrogado por igual período, desde que solicitado por escrito durante o seu transcurso e ocorra motivo justificado e aceito pelo Município.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lastRenderedPageBreak/>
        <w:t xml:space="preserve">12.5 </w:t>
      </w:r>
      <w:r>
        <w:rPr>
          <w:rFonts w:ascii="Arial" w:hAnsi="Arial"/>
          <w:color w:val="000000"/>
          <w:sz w:val="20"/>
          <w:szCs w:val="20"/>
        </w:rPr>
        <w:tab/>
        <w:t>No caso do fornecedor classificado em primeiro lugar, após convocado, não comparecer ou se recusar a assinar a Ata de Registro de Preços, sem prejuízo das punições previstas neste edital e seus anexos, a COPAM, registrará a licitante que aceitar manter o preço do primeiro classificado na licitação, mantido a ordem de classificação.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12.6</w:t>
      </w:r>
      <w:r>
        <w:rPr>
          <w:rFonts w:ascii="Arial" w:hAnsi="Arial"/>
          <w:color w:val="000000"/>
          <w:sz w:val="20"/>
          <w:szCs w:val="20"/>
        </w:rPr>
        <w:tab/>
        <w:t>A recusa injustificada do licitante vencedor em assinar a ata, dentro do prazo estabelecido, ensejará a aplicação das penalidades previstas no instrumento convocatório e na legislação.</w:t>
      </w:r>
    </w:p>
    <w:p w:rsidR="00C935A5" w:rsidRDefault="00C935A5">
      <w:pPr>
        <w:pStyle w:val="Standard"/>
        <w:jc w:val="both"/>
        <w:rPr>
          <w:rFonts w:ascii="Arial" w:hAnsi="Arial" w:cs="Arial"/>
          <w:color w:val="000000"/>
        </w:rPr>
      </w:pPr>
    </w:p>
    <w:p w:rsidR="00C935A5" w:rsidRDefault="003227A9">
      <w:pPr>
        <w:tabs>
          <w:tab w:val="left" w:pos="567"/>
        </w:tabs>
        <w:jc w:val="both"/>
        <w:rPr>
          <w:rFonts w:ascii="Arial" w:hAnsi="Arial"/>
          <w:b/>
          <w:color w:val="000000"/>
          <w:sz w:val="20"/>
          <w:szCs w:val="20"/>
        </w:rPr>
      </w:pPr>
      <w:r>
        <w:rPr>
          <w:rFonts w:ascii="Arial" w:hAnsi="Arial"/>
          <w:b/>
          <w:color w:val="000000"/>
          <w:sz w:val="20"/>
          <w:szCs w:val="20"/>
        </w:rPr>
        <w:t>13.</w:t>
      </w:r>
      <w:r>
        <w:rPr>
          <w:rFonts w:ascii="Arial" w:hAnsi="Arial"/>
          <w:b/>
          <w:color w:val="000000"/>
          <w:sz w:val="20"/>
          <w:szCs w:val="20"/>
        </w:rPr>
        <w:tab/>
        <w:t>DAS CONDIÇÕES DE FORNECIMENTOS DOS PRODUTOS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13.1 </w:t>
      </w:r>
      <w:r>
        <w:rPr>
          <w:rFonts w:ascii="Arial" w:hAnsi="Arial"/>
          <w:color w:val="000000"/>
          <w:sz w:val="20"/>
          <w:szCs w:val="20"/>
        </w:rPr>
        <w:tab/>
        <w:t>A COPAM será o órgão responsável pelos atos de controle e administração da Ata de Registro de Preços decorrentes desta licitação e encaminhará sempre aos órgãos requisitantes, o fornecedor para o qual será emitido o pedido.</w:t>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13.2 </w:t>
      </w:r>
      <w:r>
        <w:rPr>
          <w:rFonts w:ascii="Arial" w:hAnsi="Arial"/>
          <w:color w:val="000000"/>
          <w:sz w:val="20"/>
          <w:szCs w:val="20"/>
        </w:rPr>
        <w:tab/>
        <w:t>A convocação da licitante pelo órgão requisitante será formalizada e conterá o endereço e o prazo máximo em que deverá comparecer para retirar o respectivo pedido.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13.3 </w:t>
      </w:r>
      <w:r>
        <w:rPr>
          <w:rFonts w:ascii="Arial" w:hAnsi="Arial"/>
          <w:color w:val="000000"/>
          <w:sz w:val="20"/>
          <w:szCs w:val="20"/>
        </w:rPr>
        <w:tab/>
        <w:t xml:space="preserve">A licitante convocada na forma do item anterior que não comparecer, não retirar o pedido no prazo estipulado ou não cumprir as obrigações estabelecidas na Ata de Registro de Preço, estará sujeita às sanções previstas neste edital e seus anexos mais legislação vigente.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13.4 </w:t>
      </w:r>
      <w:r>
        <w:rPr>
          <w:rFonts w:ascii="Arial" w:hAnsi="Arial"/>
          <w:color w:val="000000"/>
          <w:sz w:val="20"/>
          <w:szCs w:val="20"/>
        </w:rPr>
        <w:tab/>
        <w:t xml:space="preserve">Quando comprovada a hipótese acima, a COPAM </w:t>
      </w:r>
      <w:proofErr w:type="gramStart"/>
      <w:r>
        <w:rPr>
          <w:rFonts w:ascii="Arial" w:hAnsi="Arial"/>
          <w:color w:val="000000"/>
          <w:sz w:val="20"/>
          <w:szCs w:val="20"/>
        </w:rPr>
        <w:t>poderá indicar</w:t>
      </w:r>
      <w:proofErr w:type="gramEnd"/>
      <w:r>
        <w:rPr>
          <w:rFonts w:ascii="Arial" w:hAnsi="Arial"/>
          <w:color w:val="000000"/>
          <w:sz w:val="20"/>
          <w:szCs w:val="20"/>
        </w:rPr>
        <w:t xml:space="preserve"> o próximo fornecedor ao qual será destinado o pedido, sem prejuízo da abertura de processo administrativo para aplicação de penalidades.</w:t>
      </w:r>
    </w:p>
    <w:p w:rsidR="00C935A5" w:rsidRDefault="00C935A5">
      <w:pPr>
        <w:tabs>
          <w:tab w:val="left" w:pos="567"/>
        </w:tabs>
        <w:jc w:val="both"/>
        <w:rPr>
          <w:rFonts w:ascii="Arial" w:hAnsi="Arial"/>
          <w:color w:val="000000"/>
          <w:sz w:val="20"/>
          <w:szCs w:val="20"/>
        </w:rPr>
      </w:pPr>
    </w:p>
    <w:p w:rsidR="00C935A5" w:rsidRDefault="003227A9">
      <w:pPr>
        <w:tabs>
          <w:tab w:val="left" w:pos="567"/>
          <w:tab w:val="left" w:pos="1152"/>
        </w:tabs>
        <w:jc w:val="both"/>
        <w:rPr>
          <w:rFonts w:ascii="Arial" w:hAnsi="Arial"/>
          <w:b/>
          <w:color w:val="000000"/>
          <w:sz w:val="20"/>
          <w:szCs w:val="20"/>
        </w:rPr>
      </w:pPr>
      <w:r>
        <w:rPr>
          <w:rFonts w:ascii="Arial" w:hAnsi="Arial"/>
          <w:b/>
          <w:color w:val="000000"/>
          <w:sz w:val="20"/>
          <w:szCs w:val="20"/>
        </w:rPr>
        <w:t xml:space="preserve">14. </w:t>
      </w:r>
      <w:r>
        <w:rPr>
          <w:rFonts w:ascii="Arial" w:hAnsi="Arial"/>
          <w:b/>
          <w:color w:val="000000"/>
          <w:sz w:val="20"/>
          <w:szCs w:val="20"/>
        </w:rPr>
        <w:tab/>
        <w:t>DO CONTROLE E DAS ALTERAÇÕES DE PREÇOS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14.1 </w:t>
      </w:r>
      <w:r>
        <w:rPr>
          <w:rFonts w:ascii="Arial" w:hAnsi="Arial"/>
          <w:color w:val="000000"/>
          <w:sz w:val="20"/>
          <w:szCs w:val="20"/>
        </w:rPr>
        <w:tab/>
        <w:t>Durante a vigência da Ata, os preços registrados serão fixos e irreajustáveis, exceto nas hipóteses decorrentes e devidamente comprovadas, nas situações previstas na alínea “d” do inciso II do art. 65 da Lei Federal nº 8.666/93 ou de redução dos preços praticados no mercado.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14.2 </w:t>
      </w:r>
      <w:r>
        <w:rPr>
          <w:rFonts w:ascii="Arial" w:hAnsi="Arial"/>
          <w:color w:val="000000"/>
          <w:sz w:val="20"/>
          <w:szCs w:val="20"/>
        </w:rPr>
        <w:tab/>
        <w:t xml:space="preserve">Mesmo comprovada </w:t>
      </w:r>
      <w:proofErr w:type="gramStart"/>
      <w:r>
        <w:rPr>
          <w:rFonts w:ascii="Arial" w:hAnsi="Arial"/>
          <w:color w:val="000000"/>
          <w:sz w:val="20"/>
          <w:szCs w:val="20"/>
        </w:rPr>
        <w:t>a</w:t>
      </w:r>
      <w:proofErr w:type="gramEnd"/>
      <w:r>
        <w:rPr>
          <w:rFonts w:ascii="Arial" w:hAnsi="Arial"/>
          <w:color w:val="000000"/>
          <w:sz w:val="20"/>
          <w:szCs w:val="20"/>
        </w:rPr>
        <w:t xml:space="preserve"> ocorrência de situação prevista na alínea “d” do inciso II do art. 65 da Lei Federal nº 8.666/93, a Administração, se julgar conveniente, poderá optar por cancelar a Ata e iniciar outro processo licitatório.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14.3 </w:t>
      </w:r>
      <w:r>
        <w:rPr>
          <w:rFonts w:ascii="Arial" w:hAnsi="Arial"/>
          <w:color w:val="000000"/>
          <w:sz w:val="20"/>
          <w:szCs w:val="20"/>
        </w:rPr>
        <w:tab/>
        <w:t xml:space="preserve">Comprovada à redução dos preços praticados no mercado nas mesmas condições do registro, e, definido o novo preço máximo a ser </w:t>
      </w:r>
      <w:proofErr w:type="gramStart"/>
      <w:r>
        <w:rPr>
          <w:rFonts w:ascii="Arial" w:hAnsi="Arial"/>
          <w:color w:val="000000"/>
          <w:sz w:val="20"/>
          <w:szCs w:val="20"/>
        </w:rPr>
        <w:t>pago</w:t>
      </w:r>
      <w:proofErr w:type="gramEnd"/>
      <w:r>
        <w:rPr>
          <w:rFonts w:ascii="Arial" w:hAnsi="Arial"/>
          <w:color w:val="000000"/>
          <w:sz w:val="20"/>
          <w:szCs w:val="20"/>
        </w:rPr>
        <w:t xml:space="preserve"> pela Administração, a licitante registrada será convocada pelo Município de Ijuí – Poder Executivo para a devida alteração do valor registrado em Ata.</w:t>
      </w:r>
    </w:p>
    <w:p w:rsidR="00C935A5" w:rsidRDefault="00C935A5">
      <w:pPr>
        <w:pStyle w:val="Standard"/>
        <w:jc w:val="both"/>
        <w:rPr>
          <w:rFonts w:ascii="Arial" w:hAnsi="Arial" w:cs="Arial"/>
          <w:b/>
          <w:bCs/>
          <w:color w:val="000000"/>
        </w:rPr>
      </w:pPr>
    </w:p>
    <w:p w:rsidR="00C935A5" w:rsidRDefault="003227A9">
      <w:pPr>
        <w:tabs>
          <w:tab w:val="left" w:pos="567"/>
          <w:tab w:val="left" w:pos="1152"/>
        </w:tabs>
        <w:jc w:val="both"/>
        <w:rPr>
          <w:rFonts w:ascii="Arial" w:hAnsi="Arial"/>
          <w:b/>
          <w:color w:val="000000"/>
          <w:sz w:val="20"/>
          <w:szCs w:val="20"/>
        </w:rPr>
      </w:pPr>
      <w:r>
        <w:rPr>
          <w:rFonts w:ascii="Arial" w:hAnsi="Arial"/>
          <w:b/>
          <w:color w:val="000000"/>
          <w:sz w:val="20"/>
          <w:szCs w:val="20"/>
        </w:rPr>
        <w:t xml:space="preserve">15. </w:t>
      </w:r>
      <w:r>
        <w:rPr>
          <w:rFonts w:ascii="Arial" w:hAnsi="Arial"/>
          <w:b/>
          <w:color w:val="000000"/>
          <w:sz w:val="20"/>
          <w:szCs w:val="20"/>
        </w:rPr>
        <w:tab/>
        <w:t>DO CANCELAMENTO DO REGISTRO DE PREÇO DO PROPONENTE</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15.1 </w:t>
      </w:r>
      <w:r>
        <w:rPr>
          <w:rFonts w:ascii="Arial" w:hAnsi="Arial"/>
          <w:color w:val="000000"/>
          <w:sz w:val="20"/>
          <w:szCs w:val="20"/>
        </w:rPr>
        <w:tab/>
        <w:t>A licitante terá o seu registro de preço cancelado na Ata, por intermédio de processo administrativo específico, assegurado o contraditório e a ampla defesa:</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t>a) A pedido, quando: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a.</w:t>
      </w:r>
      <w:proofErr w:type="gramEnd"/>
      <w:r>
        <w:rPr>
          <w:rFonts w:ascii="Arial" w:hAnsi="Arial"/>
          <w:color w:val="000000"/>
          <w:sz w:val="20"/>
          <w:szCs w:val="20"/>
        </w:rPr>
        <w:t>1) Comprovar estar impossibilitado de cumprir as exigências da Ata, por ocorrência de casos fortuitos ou de força maior;</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a.</w:t>
      </w:r>
      <w:proofErr w:type="gramEnd"/>
      <w:r>
        <w:rPr>
          <w:rFonts w:ascii="Arial" w:hAnsi="Arial"/>
          <w:color w:val="000000"/>
          <w:sz w:val="20"/>
          <w:szCs w:val="20"/>
        </w:rPr>
        <w:t>2) O seu preço registrado se tornar, comprovadamente, inexeqüível em função da elevação dos preços de mercado, dos insumos que compõem o custo das aquisições/contratações e se a comunicação ocorrer antes do pedido de fornecimento.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t>b) Por iniciativa do Município de Ijuí – Poder Executivo, quando: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1) A licitante não aceitar reduzir o preço registrado, na hipótese deste se tornar superior àqueles praticados no mercado;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2) A licitante perder qualquer condição de habilitação ou qualificação técnica exigida no processo licitatório;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3) A licitante não cumprir as obrigações decorrentes da Ata de Registro de Preço;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4) A licitante não comparecer ou se recusar a retirar, no prazo estabelecido, os pedidos decorrentes da Ata de Registro de Preço;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5) Por razões de interesse público, devidamente motivado e justificado;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6) Caracterizada qualquer hipótese de inexecução total ou parcial das condições estabelecidas na Ata de Registro de Preço ou nos pedidos dela decorrentes.</w:t>
      </w:r>
    </w:p>
    <w:p w:rsidR="00C935A5" w:rsidRDefault="00C935A5">
      <w:pPr>
        <w:tabs>
          <w:tab w:val="left" w:pos="567"/>
          <w:tab w:val="left" w:pos="1152"/>
        </w:tabs>
        <w:jc w:val="both"/>
        <w:rPr>
          <w:rFonts w:ascii="Arial" w:hAnsi="Arial"/>
          <w:color w:val="000000"/>
          <w:sz w:val="20"/>
          <w:szCs w:val="20"/>
        </w:rPr>
      </w:pP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15.2 </w:t>
      </w:r>
      <w:r>
        <w:rPr>
          <w:rFonts w:ascii="Arial" w:hAnsi="Arial"/>
          <w:color w:val="000000"/>
          <w:sz w:val="20"/>
          <w:szCs w:val="20"/>
        </w:rPr>
        <w:tab/>
        <w:t>Em qualquer das hipóteses previstas no item 15.1, concluído o processo, o Município de Ijuí – Poder Executivo fará o devido apostilamento na Ata de Registro de Preço e informará as licitantes a nova ordem de registro.</w:t>
      </w:r>
    </w:p>
    <w:p w:rsidR="00C935A5" w:rsidRDefault="00C935A5">
      <w:pPr>
        <w:tabs>
          <w:tab w:val="left" w:pos="567"/>
          <w:tab w:val="left" w:pos="1152"/>
        </w:tabs>
        <w:jc w:val="both"/>
        <w:rPr>
          <w:rFonts w:ascii="Arial" w:hAnsi="Arial"/>
          <w:color w:val="000000"/>
          <w:sz w:val="20"/>
          <w:szCs w:val="20"/>
        </w:rPr>
      </w:pPr>
    </w:p>
    <w:p w:rsidR="00C935A5" w:rsidRDefault="003227A9">
      <w:pPr>
        <w:tabs>
          <w:tab w:val="left" w:pos="567"/>
          <w:tab w:val="left" w:pos="1152"/>
        </w:tabs>
        <w:jc w:val="both"/>
        <w:rPr>
          <w:rFonts w:ascii="Arial" w:hAnsi="Arial"/>
          <w:b/>
          <w:color w:val="000000"/>
          <w:sz w:val="20"/>
          <w:szCs w:val="20"/>
        </w:rPr>
      </w:pPr>
      <w:r>
        <w:rPr>
          <w:rFonts w:ascii="Arial" w:hAnsi="Arial"/>
          <w:b/>
          <w:color w:val="000000"/>
          <w:sz w:val="20"/>
          <w:szCs w:val="20"/>
        </w:rPr>
        <w:t>16.</w:t>
      </w:r>
      <w:r>
        <w:rPr>
          <w:rFonts w:ascii="Arial" w:hAnsi="Arial"/>
          <w:b/>
          <w:color w:val="000000"/>
          <w:sz w:val="20"/>
          <w:szCs w:val="20"/>
        </w:rPr>
        <w:tab/>
        <w:t>DO CANCELAMENTO AUTOMÁTICO DO REGISTRO DE PREÇO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lastRenderedPageBreak/>
        <w:t xml:space="preserve">16.1 </w:t>
      </w:r>
      <w:r>
        <w:rPr>
          <w:rFonts w:ascii="Arial" w:hAnsi="Arial"/>
          <w:color w:val="000000"/>
          <w:sz w:val="20"/>
          <w:szCs w:val="20"/>
        </w:rPr>
        <w:tab/>
        <w:t>A Ata de Registro de Preços, decorrente desta licitação, será cancelada automaticamente:</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a) Por decurso de prazo de vigência.</w:t>
      </w:r>
    </w:p>
    <w:p w:rsidR="00C935A5" w:rsidRDefault="003227A9">
      <w:pPr>
        <w:tabs>
          <w:tab w:val="left" w:pos="570"/>
          <w:tab w:val="left" w:pos="851"/>
        </w:tabs>
        <w:jc w:val="both"/>
        <w:rPr>
          <w:rFonts w:ascii="Arial" w:hAnsi="Arial"/>
          <w:color w:val="000000"/>
          <w:sz w:val="20"/>
          <w:szCs w:val="20"/>
        </w:rPr>
      </w:pPr>
      <w:r>
        <w:rPr>
          <w:rFonts w:ascii="Arial" w:hAnsi="Arial"/>
          <w:color w:val="000000"/>
          <w:sz w:val="20"/>
          <w:szCs w:val="20"/>
        </w:rPr>
        <w:tab/>
        <w:t>b) Quando não restarem licitantes registrados.</w:t>
      </w:r>
    </w:p>
    <w:p w:rsidR="00C935A5" w:rsidRDefault="00C935A5">
      <w:pPr>
        <w:pStyle w:val="Standard"/>
        <w:jc w:val="both"/>
        <w:rPr>
          <w:rFonts w:ascii="Arial" w:hAnsi="Arial" w:cs="Arial"/>
          <w:color w:val="000000"/>
          <w:shd w:val="clear" w:color="auto" w:fill="FF0000"/>
        </w:rPr>
      </w:pPr>
    </w:p>
    <w:p w:rsidR="00C935A5" w:rsidRDefault="003227A9">
      <w:pPr>
        <w:tabs>
          <w:tab w:val="left" w:pos="567"/>
          <w:tab w:val="left" w:pos="1152"/>
        </w:tabs>
        <w:jc w:val="both"/>
        <w:rPr>
          <w:rFonts w:ascii="Arial" w:hAnsi="Arial"/>
          <w:b/>
          <w:color w:val="000000"/>
          <w:sz w:val="20"/>
          <w:szCs w:val="20"/>
        </w:rPr>
      </w:pPr>
      <w:r>
        <w:rPr>
          <w:rFonts w:ascii="Arial" w:hAnsi="Arial"/>
          <w:b/>
          <w:color w:val="000000"/>
          <w:sz w:val="20"/>
          <w:szCs w:val="20"/>
        </w:rPr>
        <w:t xml:space="preserve">17. </w:t>
      </w:r>
      <w:r>
        <w:rPr>
          <w:rFonts w:ascii="Arial" w:hAnsi="Arial"/>
          <w:b/>
          <w:color w:val="000000"/>
          <w:sz w:val="20"/>
          <w:szCs w:val="20"/>
        </w:rPr>
        <w:tab/>
        <w:t>DA DOTAÇÃO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17.1 </w:t>
      </w:r>
      <w:r>
        <w:rPr>
          <w:rFonts w:ascii="Arial" w:hAnsi="Arial"/>
          <w:color w:val="000000"/>
          <w:sz w:val="20"/>
          <w:szCs w:val="20"/>
        </w:rPr>
        <w:tab/>
        <w:t>A despesa decorrente da contratação do objeto deste pregão correrá à conta dos recursos específicos consignados no orçamento do Município de Ijuí – Poder Executivo.</w:t>
      </w:r>
    </w:p>
    <w:p w:rsidR="00C935A5" w:rsidRDefault="00C935A5">
      <w:pPr>
        <w:pStyle w:val="Standard"/>
        <w:tabs>
          <w:tab w:val="left" w:pos="567"/>
        </w:tabs>
        <w:jc w:val="both"/>
        <w:rPr>
          <w:rFonts w:ascii="Arial" w:hAnsi="Arial" w:cs="Arial"/>
          <w:color w:val="000000"/>
          <w:shd w:val="clear" w:color="auto" w:fill="FF0000"/>
        </w:rPr>
      </w:pPr>
    </w:p>
    <w:p w:rsidR="00C935A5" w:rsidRDefault="003227A9">
      <w:pPr>
        <w:tabs>
          <w:tab w:val="left" w:pos="567"/>
          <w:tab w:val="left" w:pos="720"/>
        </w:tabs>
        <w:jc w:val="both"/>
        <w:rPr>
          <w:rFonts w:ascii="Arial" w:hAnsi="Arial"/>
          <w:b/>
          <w:color w:val="000000"/>
          <w:sz w:val="20"/>
          <w:szCs w:val="20"/>
        </w:rPr>
      </w:pPr>
      <w:r>
        <w:rPr>
          <w:rFonts w:ascii="Arial" w:hAnsi="Arial"/>
          <w:b/>
          <w:color w:val="000000"/>
          <w:sz w:val="20"/>
          <w:szCs w:val="20"/>
        </w:rPr>
        <w:t xml:space="preserve">18. </w:t>
      </w:r>
      <w:r>
        <w:rPr>
          <w:rFonts w:ascii="Arial" w:hAnsi="Arial"/>
          <w:b/>
          <w:color w:val="000000"/>
          <w:sz w:val="20"/>
          <w:szCs w:val="20"/>
        </w:rPr>
        <w:tab/>
        <w:t>DOS DIREITOS E DEVERES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18.1 </w:t>
      </w:r>
      <w:r>
        <w:rPr>
          <w:rFonts w:ascii="Arial" w:hAnsi="Arial"/>
          <w:color w:val="000000"/>
          <w:sz w:val="20"/>
          <w:szCs w:val="20"/>
        </w:rPr>
        <w:tab/>
        <w:t>O presente certame licitatório para registro de preços não obriga o Município de Ijuí – Poder Executivo a firmar contratações ou realizar aquisições na quantidade estimada, sendo possível a ocorrência de outros certames licitatórios concomitantes para a aquisição de itens ou contratação de serviços específicos.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18.2 </w:t>
      </w:r>
      <w:r>
        <w:rPr>
          <w:rFonts w:ascii="Arial" w:hAnsi="Arial"/>
          <w:color w:val="000000"/>
          <w:sz w:val="20"/>
          <w:szCs w:val="20"/>
        </w:rPr>
        <w:tab/>
        <w:t xml:space="preserve">À licitante vencedora </w:t>
      </w:r>
      <w:proofErr w:type="gramStart"/>
      <w:r>
        <w:rPr>
          <w:rFonts w:ascii="Arial" w:hAnsi="Arial"/>
          <w:color w:val="000000"/>
          <w:sz w:val="20"/>
          <w:szCs w:val="20"/>
        </w:rPr>
        <w:t>fica</w:t>
      </w:r>
      <w:proofErr w:type="gramEnd"/>
      <w:r>
        <w:rPr>
          <w:rFonts w:ascii="Arial" w:hAnsi="Arial"/>
          <w:color w:val="000000"/>
          <w:sz w:val="20"/>
          <w:szCs w:val="20"/>
        </w:rPr>
        <w:t xml:space="preserve"> assegurada a preferência em igualdade de condições com as demais licitantes concorrentes em futuros certames, ou mediante utilização de quaisquer outros meios, respeitando-se a legislação vigente.</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18.3 </w:t>
      </w:r>
      <w:r>
        <w:rPr>
          <w:rFonts w:ascii="Arial" w:hAnsi="Arial"/>
          <w:color w:val="000000"/>
          <w:sz w:val="20"/>
          <w:szCs w:val="20"/>
        </w:rPr>
        <w:tab/>
        <w:t>A licitante vencedora deve atender às exigências constantes deste edital e Ata de Registro de Preços (Anexo VIII).</w:t>
      </w:r>
    </w:p>
    <w:p w:rsidR="00C935A5" w:rsidRDefault="00C935A5">
      <w:pPr>
        <w:pStyle w:val="Standard"/>
        <w:tabs>
          <w:tab w:val="left" w:pos="567"/>
        </w:tabs>
        <w:jc w:val="both"/>
        <w:rPr>
          <w:rFonts w:ascii="Arial" w:hAnsi="Arial" w:cs="Arial"/>
          <w:color w:val="000000"/>
          <w:shd w:val="clear" w:color="auto" w:fill="FF0000"/>
        </w:rPr>
      </w:pPr>
    </w:p>
    <w:p w:rsidR="00C935A5" w:rsidRDefault="003227A9">
      <w:pPr>
        <w:tabs>
          <w:tab w:val="left" w:pos="570"/>
        </w:tabs>
        <w:jc w:val="both"/>
        <w:rPr>
          <w:rFonts w:ascii="Arial" w:hAnsi="Arial"/>
          <w:b/>
          <w:color w:val="000000"/>
          <w:sz w:val="20"/>
          <w:szCs w:val="20"/>
        </w:rPr>
      </w:pPr>
      <w:r>
        <w:rPr>
          <w:rFonts w:ascii="Arial" w:hAnsi="Arial"/>
          <w:b/>
          <w:color w:val="000000"/>
          <w:sz w:val="20"/>
          <w:szCs w:val="20"/>
        </w:rPr>
        <w:t xml:space="preserve">19. </w:t>
      </w:r>
      <w:r>
        <w:rPr>
          <w:rFonts w:ascii="Arial" w:hAnsi="Arial"/>
          <w:b/>
          <w:color w:val="000000"/>
          <w:sz w:val="20"/>
          <w:szCs w:val="20"/>
        </w:rPr>
        <w:tab/>
        <w:t>DO RECEBIMENTO</w:t>
      </w:r>
    </w:p>
    <w:p w:rsidR="00C935A5" w:rsidRPr="00914C0E" w:rsidRDefault="003227A9">
      <w:pPr>
        <w:tabs>
          <w:tab w:val="left" w:pos="567"/>
          <w:tab w:val="left" w:pos="1080"/>
          <w:tab w:val="left" w:pos="1152"/>
        </w:tabs>
        <w:jc w:val="both"/>
        <w:textAlignment w:val="auto"/>
        <w:rPr>
          <w:rFonts w:ascii="Arial" w:hAnsi="Arial"/>
          <w:sz w:val="20"/>
          <w:szCs w:val="20"/>
        </w:rPr>
      </w:pPr>
      <w:r>
        <w:rPr>
          <w:rFonts w:ascii="Arial" w:hAnsi="Arial"/>
          <w:color w:val="000000"/>
          <w:sz w:val="20"/>
          <w:szCs w:val="20"/>
        </w:rPr>
        <w:t xml:space="preserve">19.1 </w:t>
      </w:r>
      <w:r>
        <w:rPr>
          <w:rFonts w:ascii="Arial" w:hAnsi="Arial"/>
          <w:color w:val="000000"/>
          <w:sz w:val="20"/>
          <w:szCs w:val="20"/>
        </w:rPr>
        <w:tab/>
      </w:r>
      <w:r w:rsidR="00914C0E" w:rsidRPr="00914C0E">
        <w:rPr>
          <w:rFonts w:ascii="Arial" w:hAnsi="Arial"/>
          <w:color w:val="000000"/>
          <w:sz w:val="20"/>
          <w:szCs w:val="20"/>
        </w:rPr>
        <w:t>Os serviços deverão ser executados de forma parcelada, conforme a necessidade da Secretaria Municipal de Desenvolvimento Rural e nos locais do interior do município por ela indicados.</w:t>
      </w:r>
    </w:p>
    <w:p w:rsidR="00914C0E" w:rsidRPr="00914C0E" w:rsidRDefault="003227A9" w:rsidP="00914C0E">
      <w:pPr>
        <w:pStyle w:val="Standard"/>
        <w:tabs>
          <w:tab w:val="left" w:pos="567"/>
        </w:tabs>
        <w:jc w:val="both"/>
        <w:rPr>
          <w:rFonts w:ascii="Arial" w:eastAsia="NSimSun" w:hAnsi="Arial" w:cs="Arial"/>
          <w:color w:val="000000"/>
          <w:lang w:bidi="hi-IN"/>
        </w:rPr>
      </w:pPr>
      <w:r w:rsidRPr="00914C0E">
        <w:rPr>
          <w:rFonts w:ascii="Arial" w:hAnsi="Arial" w:cs="Arial"/>
          <w:color w:val="000000"/>
        </w:rPr>
        <w:tab/>
      </w:r>
      <w:r w:rsidR="00914C0E" w:rsidRPr="00914C0E">
        <w:rPr>
          <w:rFonts w:ascii="Arial" w:hAnsi="Arial" w:cs="Arial"/>
          <w:color w:val="000000"/>
        </w:rPr>
        <w:t>19.1.1</w:t>
      </w:r>
      <w:r w:rsidR="00914C0E" w:rsidRPr="00914C0E">
        <w:rPr>
          <w:rFonts w:ascii="Arial" w:hAnsi="Arial" w:cs="Arial"/>
          <w:color w:val="000000"/>
        </w:rPr>
        <w:tab/>
      </w:r>
      <w:r w:rsidR="00914C0E" w:rsidRPr="00914C0E">
        <w:rPr>
          <w:rFonts w:ascii="Arial" w:eastAsia="NSimSun" w:hAnsi="Arial" w:cs="Arial"/>
          <w:color w:val="000000"/>
          <w:lang w:bidi="hi-IN"/>
        </w:rPr>
        <w:t>Após a solicitação, por parte da Secretaria Requisitante, a empresa terá o prazo máximo de 24 (vinte e quatro) horas para iniciar a execução dos serviços.</w:t>
      </w:r>
    </w:p>
    <w:p w:rsidR="00C935A5" w:rsidRDefault="00914C0E">
      <w:pPr>
        <w:tabs>
          <w:tab w:val="left" w:pos="567"/>
          <w:tab w:val="left" w:pos="1080"/>
          <w:tab w:val="left" w:pos="1152"/>
        </w:tabs>
        <w:jc w:val="both"/>
        <w:textAlignment w:val="auto"/>
        <w:rPr>
          <w:rFonts w:ascii="Arial" w:hAnsi="Arial"/>
          <w:color w:val="000000"/>
          <w:sz w:val="20"/>
          <w:szCs w:val="20"/>
        </w:rPr>
      </w:pPr>
      <w:r w:rsidRPr="00914C0E">
        <w:rPr>
          <w:rFonts w:ascii="Arial" w:hAnsi="Arial"/>
          <w:color w:val="000000"/>
          <w:sz w:val="20"/>
          <w:szCs w:val="20"/>
        </w:rPr>
        <w:tab/>
        <w:t>19.1.2</w:t>
      </w:r>
      <w:r w:rsidRPr="00914C0E">
        <w:rPr>
          <w:rFonts w:ascii="Arial" w:hAnsi="Arial"/>
          <w:color w:val="000000"/>
          <w:sz w:val="20"/>
          <w:szCs w:val="20"/>
        </w:rPr>
        <w:tab/>
      </w:r>
      <w:r w:rsidRPr="00914C0E">
        <w:rPr>
          <w:rFonts w:ascii="Arial" w:hAnsi="Arial"/>
          <w:color w:val="000000"/>
          <w:sz w:val="20"/>
          <w:szCs w:val="20"/>
        </w:rPr>
        <w:tab/>
        <w:t xml:space="preserve">O total de horas contratadas pode ser fracionado em </w:t>
      </w:r>
      <w:r>
        <w:rPr>
          <w:rFonts w:ascii="Arial" w:hAnsi="Arial"/>
          <w:color w:val="000000"/>
          <w:sz w:val="20"/>
          <w:szCs w:val="20"/>
        </w:rPr>
        <w:t xml:space="preserve">até 30 </w:t>
      </w:r>
      <w:r w:rsidRPr="00914C0E">
        <w:rPr>
          <w:rFonts w:ascii="Arial" w:hAnsi="Arial"/>
          <w:color w:val="000000"/>
          <w:sz w:val="20"/>
          <w:szCs w:val="20"/>
        </w:rPr>
        <w:t xml:space="preserve">chamados, conforme a demanda da </w:t>
      </w:r>
      <w:r w:rsidRPr="00914C0E">
        <w:rPr>
          <w:rFonts w:ascii="Arial" w:hAnsi="Arial" w:hint="eastAsia"/>
          <w:color w:val="000000"/>
          <w:sz w:val="20"/>
          <w:szCs w:val="20"/>
        </w:rPr>
        <w:t>Secretaria Requisitante.</w:t>
      </w:r>
    </w:p>
    <w:p w:rsidR="00914C0E" w:rsidRDefault="00914C0E" w:rsidP="00914C0E">
      <w:pPr>
        <w:pStyle w:val="Standard"/>
        <w:tabs>
          <w:tab w:val="left" w:pos="567"/>
        </w:tabs>
        <w:jc w:val="both"/>
        <w:rPr>
          <w:rFonts w:ascii="Arial" w:eastAsia="NSimSun" w:hAnsi="Arial" w:cs="Arial"/>
          <w:color w:val="000000"/>
          <w:lang w:bidi="hi-IN"/>
        </w:rPr>
      </w:pPr>
    </w:p>
    <w:p w:rsidR="00C935A5" w:rsidRPr="00914C0E" w:rsidRDefault="00914C0E" w:rsidP="00914C0E">
      <w:pPr>
        <w:pStyle w:val="Standard"/>
        <w:tabs>
          <w:tab w:val="left" w:pos="567"/>
        </w:tabs>
        <w:jc w:val="both"/>
        <w:rPr>
          <w:rFonts w:ascii="Arial" w:eastAsia="NSimSun" w:hAnsi="Arial" w:cs="Arial"/>
          <w:color w:val="000000"/>
          <w:lang w:bidi="hi-IN"/>
        </w:rPr>
      </w:pPr>
      <w:r>
        <w:rPr>
          <w:rFonts w:ascii="Arial" w:eastAsia="NSimSun" w:hAnsi="Arial" w:cs="Arial"/>
          <w:color w:val="000000"/>
          <w:lang w:bidi="hi-IN"/>
        </w:rPr>
        <w:t>19.2</w:t>
      </w:r>
      <w:r>
        <w:rPr>
          <w:rFonts w:ascii="Arial" w:eastAsia="NSimSun" w:hAnsi="Arial" w:cs="Arial"/>
          <w:color w:val="000000"/>
          <w:lang w:bidi="hi-IN"/>
        </w:rPr>
        <w:tab/>
      </w:r>
      <w:r w:rsidRPr="00914C0E">
        <w:rPr>
          <w:rFonts w:ascii="Arial" w:eastAsia="NSimSun" w:hAnsi="Arial" w:cs="Arial"/>
          <w:color w:val="000000"/>
          <w:lang w:bidi="hi-IN"/>
        </w:rPr>
        <w:t>A Ordem de Serviço poderá ser encaminhada por meio eletrônico.</w:t>
      </w:r>
    </w:p>
    <w:p w:rsidR="00914C0E" w:rsidRDefault="00914C0E" w:rsidP="00914C0E">
      <w:pPr>
        <w:pStyle w:val="Standard"/>
        <w:tabs>
          <w:tab w:val="left" w:pos="567"/>
        </w:tabs>
        <w:jc w:val="both"/>
        <w:rPr>
          <w:rFonts w:ascii="Arial" w:hAnsi="Arial" w:cs="Arial"/>
          <w:color w:val="000000"/>
          <w:shd w:val="clear" w:color="auto" w:fill="FF0000"/>
        </w:rPr>
      </w:pPr>
    </w:p>
    <w:p w:rsidR="00C935A5" w:rsidRDefault="003227A9">
      <w:pPr>
        <w:tabs>
          <w:tab w:val="left" w:pos="567"/>
        </w:tabs>
        <w:jc w:val="both"/>
        <w:rPr>
          <w:rFonts w:ascii="Arial" w:hAnsi="Arial"/>
          <w:b/>
          <w:color w:val="000000"/>
          <w:sz w:val="20"/>
          <w:szCs w:val="20"/>
        </w:rPr>
      </w:pPr>
      <w:r>
        <w:rPr>
          <w:rFonts w:ascii="Arial" w:hAnsi="Arial"/>
          <w:b/>
          <w:color w:val="000000"/>
          <w:sz w:val="20"/>
          <w:szCs w:val="20"/>
        </w:rPr>
        <w:t xml:space="preserve">20. </w:t>
      </w:r>
      <w:r>
        <w:rPr>
          <w:rFonts w:ascii="Arial" w:hAnsi="Arial"/>
          <w:b/>
          <w:color w:val="000000"/>
          <w:sz w:val="20"/>
          <w:szCs w:val="20"/>
        </w:rPr>
        <w:tab/>
        <w:t>DO PAGAMENTO</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20.1 </w:t>
      </w:r>
      <w:r>
        <w:rPr>
          <w:rFonts w:ascii="Arial" w:hAnsi="Arial"/>
          <w:color w:val="000000"/>
          <w:sz w:val="20"/>
          <w:szCs w:val="20"/>
        </w:rPr>
        <w:tab/>
        <w:t>Após o recebimento do objeto contratado ou parcela dele, o pagamento será realizado no prazo máximo de até 30 (trinta) dias da liquidação da documentação, conforme Capítulo II, art. 6 º e § 3º, art. 8º, do Decreto Executivo Municipal nº 5.753/15.</w:t>
      </w:r>
      <w:r>
        <w:rPr>
          <w:rFonts w:ascii="Arial" w:hAnsi="Arial"/>
          <w:color w:val="000000"/>
          <w:sz w:val="20"/>
          <w:szCs w:val="20"/>
        </w:rPr>
        <w:tab/>
      </w:r>
    </w:p>
    <w:p w:rsidR="00C935A5" w:rsidRDefault="003227A9">
      <w:pPr>
        <w:tabs>
          <w:tab w:val="left" w:pos="567"/>
          <w:tab w:val="left" w:pos="1185"/>
        </w:tabs>
        <w:jc w:val="both"/>
        <w:rPr>
          <w:rFonts w:ascii="Arial" w:hAnsi="Arial"/>
          <w:color w:val="000000"/>
          <w:sz w:val="20"/>
          <w:szCs w:val="20"/>
        </w:rPr>
      </w:pPr>
      <w:r>
        <w:rPr>
          <w:rFonts w:ascii="Arial" w:hAnsi="Arial"/>
          <w:color w:val="000000"/>
          <w:sz w:val="20"/>
          <w:szCs w:val="20"/>
        </w:rPr>
        <w:tab/>
        <w:t xml:space="preserve">20.1.1 </w:t>
      </w:r>
      <w:r>
        <w:rPr>
          <w:rFonts w:ascii="Arial" w:hAnsi="Arial"/>
          <w:color w:val="000000"/>
          <w:sz w:val="20"/>
          <w:szCs w:val="20"/>
        </w:rPr>
        <w:tab/>
        <w:t xml:space="preserve">A nota fiscal deverá trazer os seguintes dados cadastrais do Município de Ijuí: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Município de Ijuí</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CNPJ: 90.738.196/0001-09</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Inscrição Estadual: 065-0151348</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Endereço: Rua Benjamin Constant, nº 429, Centro, Ijuí/RS – 98700-000</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r>
        <w:rPr>
          <w:rFonts w:ascii="Arial" w:hAnsi="Arial"/>
          <w:color w:val="000000"/>
          <w:sz w:val="20"/>
          <w:szCs w:val="20"/>
        </w:rPr>
        <w:tab/>
        <w:t>Nº do Empenho</w:t>
      </w:r>
    </w:p>
    <w:p w:rsidR="00C935A5" w:rsidRDefault="003227A9">
      <w:pPr>
        <w:tabs>
          <w:tab w:val="left" w:pos="567"/>
          <w:tab w:val="left" w:pos="1140"/>
        </w:tabs>
        <w:jc w:val="both"/>
      </w:pPr>
      <w:r>
        <w:rPr>
          <w:rFonts w:ascii="Arial" w:hAnsi="Arial"/>
          <w:color w:val="000000"/>
          <w:sz w:val="20"/>
          <w:szCs w:val="20"/>
        </w:rPr>
        <w:tab/>
        <w:t xml:space="preserve">20.1.2 Os arquivos eletrônicos dos documentos fiscais (arquivo XML e a DANFE da NFE ou NFSE) deverão ser encaminhados pela empresa adjudicatária, obrigatoriamente, para o e-mail </w:t>
      </w:r>
      <w:hyperlink r:id="rId12">
        <w:r>
          <w:rPr>
            <w:rStyle w:val="LinkdaInternet"/>
            <w:rFonts w:ascii="Arial" w:hAnsi="Arial"/>
            <w:sz w:val="20"/>
            <w:szCs w:val="20"/>
          </w:rPr>
          <w:t>xmlfornecedor@ijui.rs.gov.br</w:t>
        </w:r>
      </w:hyperlink>
      <w:r>
        <w:rPr>
          <w:rFonts w:ascii="Arial" w:hAnsi="Arial"/>
          <w:color w:val="000000"/>
          <w:sz w:val="20"/>
          <w:szCs w:val="20"/>
        </w:rPr>
        <w:t>.</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20.2 </w:t>
      </w:r>
      <w:r>
        <w:rPr>
          <w:rFonts w:ascii="Arial" w:hAnsi="Arial"/>
          <w:color w:val="000000"/>
          <w:sz w:val="20"/>
          <w:szCs w:val="20"/>
        </w:rPr>
        <w:tab/>
        <w:t xml:space="preserve">O pagamento será realizado pelo Município de Ijuí – Poder Executivo mediante depósito bancário em favor da adjudicatária, que indicará em formulário próprio o nome da instituição, a localidade, o código da agência bancária e o número da conta-corrente para que seja realizada a operação. </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20.3 </w:t>
      </w:r>
      <w:r>
        <w:rPr>
          <w:rFonts w:ascii="Arial" w:hAnsi="Arial"/>
          <w:color w:val="000000"/>
          <w:sz w:val="20"/>
          <w:szCs w:val="20"/>
        </w:rPr>
        <w:tab/>
        <w:t>As informações referidas no item anterior deverão ser encaminhadas à Coordenadoria de Contabilidade da Secretaria Municipal da Fazenda, ficando a licitante obrigado a mantê-las atualizadas.</w:t>
      </w:r>
    </w:p>
    <w:p w:rsidR="00C935A5" w:rsidRDefault="00C935A5">
      <w:pPr>
        <w:pStyle w:val="Standard"/>
        <w:tabs>
          <w:tab w:val="left" w:pos="567"/>
        </w:tabs>
        <w:jc w:val="both"/>
        <w:rPr>
          <w:rFonts w:ascii="Arial" w:hAnsi="Arial" w:cs="Arial"/>
          <w:color w:val="000000"/>
          <w:shd w:val="clear" w:color="auto" w:fill="FF0000"/>
        </w:rPr>
      </w:pPr>
    </w:p>
    <w:p w:rsidR="00C935A5" w:rsidRDefault="003227A9">
      <w:pPr>
        <w:tabs>
          <w:tab w:val="left" w:pos="567"/>
          <w:tab w:val="left" w:pos="720"/>
        </w:tabs>
        <w:jc w:val="both"/>
        <w:rPr>
          <w:rFonts w:ascii="Arial" w:hAnsi="Arial"/>
          <w:b/>
          <w:color w:val="000000"/>
          <w:sz w:val="20"/>
          <w:szCs w:val="20"/>
        </w:rPr>
      </w:pPr>
      <w:r>
        <w:rPr>
          <w:rFonts w:ascii="Arial" w:hAnsi="Arial"/>
          <w:b/>
          <w:color w:val="000000"/>
          <w:sz w:val="20"/>
          <w:szCs w:val="20"/>
        </w:rPr>
        <w:t xml:space="preserve">21. </w:t>
      </w:r>
      <w:r>
        <w:rPr>
          <w:rFonts w:ascii="Arial" w:hAnsi="Arial"/>
          <w:b/>
          <w:color w:val="000000"/>
          <w:sz w:val="20"/>
          <w:szCs w:val="20"/>
        </w:rPr>
        <w:tab/>
        <w:t>DAS SANÇÕES ADMINISTRATIVAS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21.1 </w:t>
      </w:r>
      <w:r>
        <w:rPr>
          <w:rFonts w:ascii="Arial" w:hAnsi="Arial"/>
          <w:color w:val="000000"/>
          <w:sz w:val="20"/>
          <w:szCs w:val="20"/>
        </w:rPr>
        <w:tab/>
        <w:t>São aplicáveis as sanções previstas no Capítulo IV da Lei Federal nº 8.666/93, na Lei Federal nº 10.520/02 e demais normas pertinentes.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
    <w:p w:rsidR="00C935A5" w:rsidRDefault="003227A9">
      <w:pPr>
        <w:numPr>
          <w:ilvl w:val="1"/>
          <w:numId w:val="2"/>
        </w:numPr>
        <w:tabs>
          <w:tab w:val="left" w:pos="540"/>
          <w:tab w:val="left" w:pos="567"/>
        </w:tabs>
        <w:jc w:val="both"/>
        <w:rPr>
          <w:rFonts w:ascii="Arial" w:hAnsi="Arial"/>
          <w:color w:val="000000"/>
          <w:sz w:val="20"/>
          <w:szCs w:val="20"/>
        </w:rPr>
      </w:pPr>
      <w:r>
        <w:rPr>
          <w:rFonts w:ascii="Arial" w:hAnsi="Arial"/>
          <w:color w:val="000000"/>
          <w:sz w:val="20"/>
          <w:szCs w:val="20"/>
        </w:rPr>
        <w:tab/>
        <w:t>A licitante ficará sujeita, garantido o contraditório e a ampla defesa, às seguintes penalidades:</w:t>
      </w:r>
    </w:p>
    <w:p w:rsidR="00C935A5" w:rsidRDefault="003227A9">
      <w:pPr>
        <w:pStyle w:val="PargrafodaLista"/>
        <w:tabs>
          <w:tab w:val="left" w:pos="540"/>
          <w:tab w:val="left" w:pos="851"/>
        </w:tabs>
        <w:suppressAutoHyphens w:val="0"/>
        <w:ind w:left="0"/>
        <w:jc w:val="both"/>
        <w:rPr>
          <w:rFonts w:ascii="Arial" w:eastAsia="NSimSun" w:hAnsi="Arial" w:cs="Arial"/>
          <w:color w:val="000000"/>
          <w:lang w:bidi="hi-IN"/>
        </w:rPr>
      </w:pPr>
      <w:r>
        <w:rPr>
          <w:rFonts w:ascii="Arial" w:eastAsia="NSimSun" w:hAnsi="Arial" w:cs="Arial"/>
          <w:color w:val="000000"/>
          <w:lang w:bidi="hi-IN"/>
        </w:rPr>
        <w:tab/>
        <w:t>a) Advertência;</w:t>
      </w:r>
    </w:p>
    <w:p w:rsidR="00C935A5" w:rsidRDefault="003227A9">
      <w:pPr>
        <w:tabs>
          <w:tab w:val="left" w:pos="555"/>
          <w:tab w:val="left" w:pos="851"/>
        </w:tabs>
        <w:jc w:val="both"/>
        <w:rPr>
          <w:rFonts w:ascii="Arial" w:hAnsi="Arial"/>
          <w:color w:val="000000"/>
          <w:sz w:val="20"/>
          <w:szCs w:val="20"/>
        </w:rPr>
      </w:pPr>
      <w:r>
        <w:rPr>
          <w:rFonts w:ascii="Arial" w:hAnsi="Arial"/>
          <w:color w:val="000000"/>
          <w:sz w:val="20"/>
          <w:szCs w:val="20"/>
        </w:rPr>
        <w:tab/>
        <w:t>b) Multa correspondente:</w:t>
      </w:r>
    </w:p>
    <w:p w:rsidR="00C935A5" w:rsidRDefault="003227A9">
      <w:pPr>
        <w:tabs>
          <w:tab w:val="left" w:pos="870"/>
          <w:tab w:val="left" w:pos="1276"/>
        </w:tabs>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1) Até 5% (cinco por cento) sobre o valor do contrato, pelo descumprimento de cláusula contratual ou forma de legislação pertinente;</w:t>
      </w:r>
    </w:p>
    <w:p w:rsidR="00C935A5" w:rsidRDefault="003227A9">
      <w:pPr>
        <w:tabs>
          <w:tab w:val="left" w:pos="855"/>
          <w:tab w:val="left" w:pos="900"/>
          <w:tab w:val="left" w:pos="1276"/>
          <w:tab w:val="left" w:pos="2127"/>
        </w:tabs>
        <w:jc w:val="both"/>
        <w:rPr>
          <w:rFonts w:ascii="Arial" w:hAnsi="Arial"/>
          <w:color w:val="000000"/>
          <w:sz w:val="20"/>
          <w:szCs w:val="20"/>
        </w:rPr>
      </w:pPr>
      <w:r>
        <w:rPr>
          <w:rFonts w:ascii="Arial" w:hAnsi="Arial"/>
          <w:color w:val="000000"/>
          <w:sz w:val="20"/>
          <w:szCs w:val="20"/>
        </w:rPr>
        <w:lastRenderedPageBreak/>
        <w:tab/>
      </w:r>
      <w:proofErr w:type="gramStart"/>
      <w:r>
        <w:rPr>
          <w:rFonts w:ascii="Arial" w:hAnsi="Arial"/>
          <w:color w:val="000000"/>
          <w:sz w:val="20"/>
          <w:szCs w:val="20"/>
        </w:rPr>
        <w:t>b.</w:t>
      </w:r>
      <w:proofErr w:type="gramEnd"/>
      <w:r>
        <w:rPr>
          <w:rFonts w:ascii="Arial" w:hAnsi="Arial"/>
          <w:color w:val="000000"/>
          <w:sz w:val="20"/>
          <w:szCs w:val="20"/>
        </w:rPr>
        <w:t>2) À razão de 0,3% (zero vírgula três por cento) por dia de atraso, contados a partir do prazo final de entrega prevista na Ordem de Compra;</w:t>
      </w:r>
    </w:p>
    <w:p w:rsidR="00C935A5" w:rsidRDefault="003227A9">
      <w:pPr>
        <w:tabs>
          <w:tab w:val="left" w:pos="570"/>
          <w:tab w:val="left" w:pos="851"/>
          <w:tab w:val="left" w:pos="1418"/>
        </w:tabs>
        <w:jc w:val="both"/>
        <w:rPr>
          <w:rFonts w:ascii="Arial" w:hAnsi="Arial"/>
          <w:color w:val="000000"/>
          <w:sz w:val="20"/>
          <w:szCs w:val="20"/>
        </w:rPr>
      </w:pPr>
      <w:r>
        <w:rPr>
          <w:rFonts w:ascii="Arial" w:hAnsi="Arial"/>
          <w:color w:val="000000"/>
          <w:sz w:val="20"/>
          <w:szCs w:val="20"/>
        </w:rPr>
        <w:tab/>
        <w:t>c) Suspensão temporária de participação em licitação e impedimento de contratar com a Administração Pública, por prazo não superior a 02 (dois) anos;</w:t>
      </w:r>
    </w:p>
    <w:p w:rsidR="00C935A5" w:rsidRDefault="003227A9">
      <w:pPr>
        <w:tabs>
          <w:tab w:val="left" w:pos="555"/>
          <w:tab w:val="left" w:pos="851"/>
          <w:tab w:val="left" w:pos="1418"/>
        </w:tabs>
        <w:jc w:val="both"/>
        <w:rPr>
          <w:rFonts w:ascii="Arial" w:hAnsi="Arial"/>
          <w:color w:val="000000"/>
          <w:sz w:val="20"/>
          <w:szCs w:val="20"/>
        </w:rPr>
      </w:pPr>
      <w:r>
        <w:rPr>
          <w:rFonts w:ascii="Arial" w:hAnsi="Arial"/>
          <w:color w:val="000000"/>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anterior.</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21.3 </w:t>
      </w:r>
      <w:r>
        <w:rPr>
          <w:rFonts w:ascii="Arial" w:hAnsi="Arial"/>
          <w:color w:val="000000"/>
          <w:sz w:val="20"/>
          <w:szCs w:val="20"/>
        </w:rPr>
        <w:tab/>
        <w:t>A licitante que ensejar o retardamento da execução do certame, não mantiver a proposta, comportar-se de modo inidôneo ou fizer declaração falsa, estará sujeita à pena de suspensão de seu direito de licitar e contratar com a Administração Pública, pelo prazo de até 02 (dois) anos, observados os procedimentos contidos na legislação própria.</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21.4 </w:t>
      </w:r>
      <w:r>
        <w:rPr>
          <w:rFonts w:ascii="Arial" w:hAnsi="Arial"/>
          <w:color w:val="000000"/>
          <w:sz w:val="20"/>
          <w:szCs w:val="20"/>
        </w:rPr>
        <w:tab/>
      </w:r>
      <w:proofErr w:type="gramStart"/>
      <w:r>
        <w:rPr>
          <w:rFonts w:ascii="Arial" w:hAnsi="Arial"/>
          <w:color w:val="000000"/>
          <w:sz w:val="20"/>
          <w:szCs w:val="20"/>
        </w:rPr>
        <w:t>Será</w:t>
      </w:r>
      <w:proofErr w:type="gramEnd"/>
      <w:r>
        <w:rPr>
          <w:rFonts w:ascii="Arial" w:hAnsi="Arial"/>
          <w:color w:val="000000"/>
          <w:sz w:val="20"/>
          <w:szCs w:val="20"/>
        </w:rPr>
        <w:t xml:space="preserve"> aplicada multa de 2% (dois por cento) do valor estimado de fornecimento, tanto à licitante cuja proposta tenha sido classificada em primeiro lugar, e que venha a ser inabilitada por ter apresentado documentos que seguramente não atendam as exigências deste edital, como às demais licitantes que derem causa a tumultos durante a sessão pública de pregão ou ao retardamento dos trabalhos em razão de comportamento inadequado de seus representantes.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21.5 </w:t>
      </w:r>
      <w:r>
        <w:rPr>
          <w:rFonts w:ascii="Arial" w:hAnsi="Arial"/>
          <w:color w:val="000000"/>
          <w:sz w:val="20"/>
          <w:szCs w:val="20"/>
        </w:rPr>
        <w:tab/>
        <w:t>As sanções são independentes e a aplicação de uma não exclui a aplicação de outras.</w:t>
      </w:r>
    </w:p>
    <w:p w:rsidR="00C935A5" w:rsidRDefault="003227A9">
      <w:pPr>
        <w:tabs>
          <w:tab w:val="left" w:pos="567"/>
          <w:tab w:val="left" w:pos="851"/>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851"/>
        </w:tabs>
        <w:jc w:val="both"/>
        <w:rPr>
          <w:rFonts w:ascii="Arial" w:hAnsi="Arial"/>
          <w:color w:val="000000"/>
          <w:sz w:val="20"/>
          <w:szCs w:val="20"/>
        </w:rPr>
      </w:pPr>
      <w:r>
        <w:rPr>
          <w:rFonts w:ascii="Arial" w:hAnsi="Arial"/>
          <w:color w:val="000000"/>
          <w:sz w:val="20"/>
          <w:szCs w:val="20"/>
        </w:rPr>
        <w:t>21.6</w:t>
      </w:r>
      <w:r>
        <w:rPr>
          <w:rFonts w:ascii="Arial" w:hAnsi="Arial"/>
          <w:color w:val="000000"/>
          <w:sz w:val="20"/>
          <w:szCs w:val="20"/>
        </w:rPr>
        <w:tab/>
        <w:t>O prazo para pagamento de multas será de 05 (cinco) dias úteis a contar da intimação do infrator, sob pena de inscrição do respectivo valor como Dívida Ativa, sujeitando-se a devedora ao competente processo judicial de execução.</w:t>
      </w:r>
    </w:p>
    <w:p w:rsidR="00C935A5" w:rsidRDefault="00C935A5">
      <w:pPr>
        <w:tabs>
          <w:tab w:val="left" w:pos="567"/>
          <w:tab w:val="left" w:pos="851"/>
        </w:tabs>
        <w:jc w:val="both"/>
        <w:rPr>
          <w:rFonts w:ascii="Arial" w:hAnsi="Arial"/>
          <w:color w:val="000000"/>
          <w:sz w:val="20"/>
          <w:szCs w:val="20"/>
        </w:rPr>
      </w:pPr>
    </w:p>
    <w:p w:rsidR="00C935A5" w:rsidRDefault="003227A9">
      <w:pPr>
        <w:tabs>
          <w:tab w:val="left" w:pos="567"/>
          <w:tab w:val="left" w:pos="1152"/>
        </w:tabs>
        <w:jc w:val="both"/>
        <w:rPr>
          <w:rFonts w:ascii="Arial" w:hAnsi="Arial"/>
          <w:b/>
          <w:color w:val="000000"/>
          <w:sz w:val="20"/>
          <w:szCs w:val="20"/>
        </w:rPr>
      </w:pPr>
      <w:r>
        <w:rPr>
          <w:rFonts w:ascii="Arial" w:hAnsi="Arial"/>
          <w:b/>
          <w:color w:val="000000"/>
          <w:sz w:val="20"/>
          <w:szCs w:val="20"/>
        </w:rPr>
        <w:t xml:space="preserve">22. </w:t>
      </w:r>
      <w:r>
        <w:rPr>
          <w:rFonts w:ascii="Arial" w:hAnsi="Arial"/>
          <w:b/>
          <w:color w:val="000000"/>
          <w:sz w:val="20"/>
          <w:szCs w:val="20"/>
        </w:rPr>
        <w:tab/>
        <w:t>DAS DISPOSIÇÕES FINAIS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22.1 </w:t>
      </w:r>
      <w:r>
        <w:rPr>
          <w:rFonts w:ascii="Arial" w:hAnsi="Arial"/>
          <w:color w:val="000000"/>
          <w:sz w:val="20"/>
          <w:szCs w:val="20"/>
        </w:rPr>
        <w:tab/>
        <w:t>A apresentação de proposta implica a aceitação de todas as condições estabelecidas neste edital, não podendo qualquer licitante invocar desconhecimento de seus termos ou das disposições legais aplicáveis à espécie para furtar-se ao cumprimento de suas obrigações.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22.2 </w:t>
      </w:r>
      <w:r>
        <w:rPr>
          <w:rFonts w:ascii="Arial" w:hAnsi="Arial"/>
          <w:color w:val="000000"/>
          <w:sz w:val="20"/>
          <w:szCs w:val="20"/>
        </w:rPr>
        <w:tab/>
        <w:t>A presente licitação poderá ser anulada ou revogada, nas hipóteses previstas em lei, sem que as licitantes tenham direito a qualquer indenização, observado o disposto no art. 59 da Lei Federal nº 8.666/93.</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22.3 </w:t>
      </w:r>
      <w:r>
        <w:rPr>
          <w:rFonts w:ascii="Arial" w:hAnsi="Arial"/>
          <w:color w:val="000000"/>
          <w:sz w:val="20"/>
          <w:szCs w:val="20"/>
        </w:rPr>
        <w:tab/>
        <w:t>A adjudicatária deverá manter todas as condições de habilitação durante a execução do contrato.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22.4</w:t>
      </w:r>
      <w:r>
        <w:rPr>
          <w:rFonts w:ascii="Arial" w:hAnsi="Arial"/>
          <w:color w:val="000000"/>
          <w:sz w:val="20"/>
          <w:szCs w:val="20"/>
        </w:rPr>
        <w:tab/>
        <w:t>Com fundamento na norma do art. 43, § 3º da Lei Federal nº 8.666/93 é facultada, em qualquer fase da licitação, a promoção de diligência que se destine a esclarecer ou complementar a instrução do processo.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22.5 </w:t>
      </w:r>
      <w:r>
        <w:rPr>
          <w:rFonts w:ascii="Arial" w:hAnsi="Arial"/>
          <w:color w:val="000000"/>
          <w:sz w:val="20"/>
          <w:szCs w:val="20"/>
        </w:rPr>
        <w:tab/>
        <w:t>Os casos omissos e as dúvidas serão resolvidos pelo pregoeiro.</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22.6 </w:t>
      </w:r>
      <w:r>
        <w:rPr>
          <w:rFonts w:ascii="Arial" w:hAnsi="Arial"/>
          <w:color w:val="000000"/>
          <w:sz w:val="20"/>
          <w:szCs w:val="20"/>
        </w:rPr>
        <w:tab/>
        <w:t>As normas deste edital de licitação na modalidade pregão serão sempre interpretadas em favor da ampliação da disputa entre os interessados.</w:t>
      </w:r>
    </w:p>
    <w:p w:rsidR="00C935A5" w:rsidRDefault="003227A9">
      <w:pPr>
        <w:tabs>
          <w:tab w:val="left" w:pos="540"/>
          <w:tab w:val="left" w:pos="709"/>
          <w:tab w:val="left" w:pos="855"/>
          <w:tab w:val="left" w:pos="1584"/>
        </w:tabs>
        <w:jc w:val="both"/>
        <w:rPr>
          <w:rFonts w:ascii="Arial" w:hAnsi="Arial"/>
          <w:color w:val="000000"/>
          <w:sz w:val="20"/>
          <w:szCs w:val="20"/>
        </w:rPr>
      </w:pPr>
      <w:r>
        <w:rPr>
          <w:rFonts w:ascii="Arial" w:hAnsi="Arial"/>
          <w:color w:val="000000"/>
          <w:sz w:val="20"/>
          <w:szCs w:val="20"/>
        </w:rPr>
        <w:tab/>
        <w:t>22.6.1 O desatendimento de exigências formais, desde que não comprometam a exata compreensão de sua proposta ou a aferição das condições de habilitação das licitantes, não implicará no afastamento sumário de qualquer licitante.</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pPr>
      <w:r>
        <w:rPr>
          <w:rFonts w:ascii="Arial" w:hAnsi="Arial"/>
          <w:color w:val="000000"/>
          <w:sz w:val="20"/>
          <w:szCs w:val="20"/>
        </w:rPr>
        <w:t xml:space="preserve">22.7 </w:t>
      </w:r>
      <w:r>
        <w:rPr>
          <w:rFonts w:ascii="Arial" w:hAnsi="Arial"/>
          <w:color w:val="000000"/>
          <w:sz w:val="20"/>
          <w:szCs w:val="20"/>
        </w:rPr>
        <w:tab/>
        <w:t xml:space="preserve">Os interessados poderão ler e obter o texto integral do edital e todas as informações sobre a licitação na COPAM, localizada na Rua do Comércio, n° 921, Centro, Ijuí/RS, CEP 98700-000, de segunda a sexta-feira, das 8h30min às 11h30min e 13h30min às 17h00min, pelo telefone (55) 3331-8219 ou no site </w:t>
      </w:r>
      <w:hyperlink r:id="rId13">
        <w:r>
          <w:rPr>
            <w:rStyle w:val="LinkdaInternet"/>
            <w:rFonts w:ascii="Arial" w:hAnsi="Arial"/>
            <w:sz w:val="20"/>
            <w:szCs w:val="20"/>
          </w:rPr>
          <w:t>https://www.ijui.rs.gov.br/licitacao/categoria/22/pregao-presencial/</w:t>
        </w:r>
      </w:hyperlink>
      <w:r>
        <w:rPr>
          <w:rFonts w:ascii="Arial" w:hAnsi="Arial"/>
          <w:color w:val="000000"/>
          <w:sz w:val="20"/>
          <w:szCs w:val="20"/>
        </w:rPr>
        <w:t>.</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 xml:space="preserve">22.8 </w:t>
      </w:r>
      <w:r>
        <w:rPr>
          <w:rFonts w:ascii="Arial" w:hAnsi="Arial"/>
          <w:color w:val="000000"/>
          <w:sz w:val="20"/>
          <w:szCs w:val="20"/>
        </w:rPr>
        <w:tab/>
        <w:t>Este edital encontra-se publicado em PDF e WORD (</w:t>
      </w:r>
      <w:proofErr w:type="spellStart"/>
      <w:r>
        <w:rPr>
          <w:rFonts w:ascii="Arial" w:hAnsi="Arial"/>
          <w:color w:val="000000"/>
          <w:sz w:val="20"/>
          <w:szCs w:val="20"/>
        </w:rPr>
        <w:t>editável</w:t>
      </w:r>
      <w:proofErr w:type="spellEnd"/>
      <w:r>
        <w:rPr>
          <w:rFonts w:ascii="Arial" w:hAnsi="Arial"/>
          <w:color w:val="000000"/>
          <w:sz w:val="20"/>
          <w:szCs w:val="20"/>
        </w:rPr>
        <w:t>), visando possibilitar o preenchimento dos anexos necessários à apresentação das propostas.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ab/>
      </w:r>
    </w:p>
    <w:p w:rsidR="00C935A5" w:rsidRDefault="003227A9">
      <w:pPr>
        <w:tabs>
          <w:tab w:val="left" w:pos="567"/>
          <w:tab w:val="left" w:pos="1152"/>
        </w:tabs>
        <w:jc w:val="both"/>
      </w:pPr>
      <w:r>
        <w:rPr>
          <w:rFonts w:ascii="Arial" w:hAnsi="Arial"/>
          <w:color w:val="000000"/>
          <w:sz w:val="20"/>
          <w:szCs w:val="20"/>
        </w:rPr>
        <w:t xml:space="preserve">22.9 </w:t>
      </w:r>
      <w:r>
        <w:rPr>
          <w:rFonts w:ascii="Arial" w:hAnsi="Arial"/>
          <w:color w:val="000000"/>
          <w:sz w:val="20"/>
          <w:szCs w:val="20"/>
        </w:rPr>
        <w:tab/>
        <w:t xml:space="preserve">A qualquer ato administrativo que implique alteração, revogação, anulação ou outro efeito sobre o presente edital será conferida publicidade na forma da Lei e disponibilizado no site  </w:t>
      </w:r>
      <w:hyperlink r:id="rId14">
        <w:r>
          <w:rPr>
            <w:rStyle w:val="LinkdaInternet"/>
            <w:rFonts w:ascii="Arial" w:hAnsi="Arial"/>
            <w:sz w:val="20"/>
            <w:szCs w:val="20"/>
          </w:rPr>
          <w:t>https://www.ijui.rs.gov.br/licitacao/categoria/22/pregao-presencial/</w:t>
        </w:r>
      </w:hyperlink>
    </w:p>
    <w:p w:rsidR="00C935A5" w:rsidRDefault="00C935A5">
      <w:pPr>
        <w:tabs>
          <w:tab w:val="left" w:pos="567"/>
          <w:tab w:val="left" w:pos="851"/>
        </w:tabs>
        <w:jc w:val="both"/>
        <w:rPr>
          <w:rFonts w:ascii="Arial" w:hAnsi="Arial"/>
          <w:color w:val="000000"/>
          <w:sz w:val="20"/>
          <w:szCs w:val="20"/>
        </w:rPr>
      </w:pPr>
    </w:p>
    <w:p w:rsidR="00C935A5" w:rsidRDefault="003227A9">
      <w:pPr>
        <w:tabs>
          <w:tab w:val="left" w:pos="567"/>
          <w:tab w:val="left" w:pos="1152"/>
        </w:tabs>
        <w:ind w:left="567" w:hanging="567"/>
        <w:jc w:val="both"/>
        <w:rPr>
          <w:rFonts w:ascii="Arial" w:hAnsi="Arial"/>
          <w:b/>
          <w:color w:val="000000"/>
          <w:sz w:val="20"/>
          <w:szCs w:val="20"/>
        </w:rPr>
      </w:pPr>
      <w:r>
        <w:rPr>
          <w:rFonts w:ascii="Arial" w:hAnsi="Arial"/>
          <w:b/>
          <w:color w:val="000000"/>
          <w:sz w:val="20"/>
          <w:szCs w:val="20"/>
        </w:rPr>
        <w:t>23.</w:t>
      </w:r>
      <w:r>
        <w:rPr>
          <w:rFonts w:ascii="Arial" w:hAnsi="Arial"/>
          <w:b/>
          <w:color w:val="000000"/>
          <w:sz w:val="20"/>
          <w:szCs w:val="20"/>
        </w:rPr>
        <w:tab/>
        <w:t>DOS ANEXOS</w:t>
      </w:r>
    </w:p>
    <w:p w:rsidR="00C935A5" w:rsidRDefault="003227A9">
      <w:pPr>
        <w:tabs>
          <w:tab w:val="left" w:pos="1152"/>
        </w:tabs>
        <w:ind w:left="567" w:hanging="567"/>
        <w:jc w:val="both"/>
        <w:rPr>
          <w:rFonts w:ascii="Arial" w:hAnsi="Arial"/>
          <w:color w:val="000000"/>
          <w:sz w:val="20"/>
          <w:szCs w:val="20"/>
        </w:rPr>
      </w:pPr>
      <w:r>
        <w:rPr>
          <w:rFonts w:ascii="Arial" w:hAnsi="Arial"/>
          <w:color w:val="000000"/>
          <w:sz w:val="20"/>
          <w:szCs w:val="20"/>
        </w:rPr>
        <w:t xml:space="preserve">23.1 </w:t>
      </w:r>
      <w:r>
        <w:rPr>
          <w:rFonts w:ascii="Arial" w:hAnsi="Arial"/>
          <w:color w:val="000000"/>
          <w:sz w:val="20"/>
          <w:szCs w:val="20"/>
        </w:rPr>
        <w:tab/>
        <w:t>Fazem parte deste edital os seguintes anexos:</w:t>
      </w: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lastRenderedPageBreak/>
        <w:tab/>
        <w:t>Anexo I – Termo de referência</w:t>
      </w:r>
    </w:p>
    <w:p w:rsidR="00C935A5" w:rsidRDefault="003227A9">
      <w:pPr>
        <w:tabs>
          <w:tab w:val="left" w:pos="567"/>
          <w:tab w:val="left" w:pos="1152"/>
        </w:tabs>
        <w:ind w:left="567" w:hanging="567"/>
        <w:jc w:val="both"/>
        <w:rPr>
          <w:rFonts w:ascii="Arial" w:hAnsi="Arial"/>
          <w:color w:val="000000"/>
          <w:sz w:val="20"/>
          <w:szCs w:val="20"/>
        </w:rPr>
      </w:pPr>
      <w:r>
        <w:rPr>
          <w:rFonts w:ascii="Arial" w:hAnsi="Arial"/>
          <w:color w:val="000000"/>
          <w:sz w:val="20"/>
          <w:szCs w:val="20"/>
        </w:rPr>
        <w:tab/>
        <w:t xml:space="preserve">Anexo II – Instrumento para credenciamento de representante </w:t>
      </w:r>
    </w:p>
    <w:p w:rsidR="00C935A5" w:rsidRDefault="003227A9">
      <w:pPr>
        <w:tabs>
          <w:tab w:val="left" w:pos="567"/>
          <w:tab w:val="left" w:pos="1152"/>
        </w:tabs>
        <w:ind w:left="567" w:hanging="567"/>
        <w:jc w:val="both"/>
        <w:rPr>
          <w:rFonts w:ascii="Arial" w:hAnsi="Arial"/>
          <w:color w:val="000000"/>
          <w:sz w:val="20"/>
          <w:szCs w:val="20"/>
        </w:rPr>
      </w:pPr>
      <w:r>
        <w:rPr>
          <w:rFonts w:ascii="Arial" w:hAnsi="Arial"/>
          <w:color w:val="000000"/>
          <w:sz w:val="20"/>
          <w:szCs w:val="20"/>
        </w:rPr>
        <w:tab/>
        <w:t>Anexo III – Declaração prevista no art. 4º, VII da Lei Federal nº 10.520/02</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Anexo IV – Declaração prevista no art. 27, V da Lei Federal nº 8.666/93</w:t>
      </w:r>
    </w:p>
    <w:p w:rsidR="00C935A5" w:rsidRDefault="003227A9">
      <w:pPr>
        <w:ind w:left="567" w:hanging="567"/>
        <w:rPr>
          <w:rFonts w:ascii="Arial" w:hAnsi="Arial"/>
          <w:color w:val="000000"/>
          <w:sz w:val="20"/>
          <w:szCs w:val="20"/>
        </w:rPr>
      </w:pPr>
      <w:r>
        <w:rPr>
          <w:rFonts w:ascii="Arial" w:hAnsi="Arial"/>
          <w:color w:val="000000"/>
          <w:sz w:val="20"/>
          <w:szCs w:val="20"/>
        </w:rPr>
        <w:tab/>
        <w:t>Anexo V – Declaração prevista no art. 32, § 2º da Lei Federal nº 8.666/93</w:t>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Anexo VI</w:t>
      </w:r>
      <w:proofErr w:type="gramEnd"/>
      <w:r>
        <w:rPr>
          <w:rFonts w:ascii="Arial" w:hAnsi="Arial"/>
          <w:color w:val="000000"/>
          <w:sz w:val="20"/>
          <w:szCs w:val="20"/>
        </w:rPr>
        <w:t xml:space="preserve"> – Declaração de não existência de servidor público no quadro societário</w:t>
      </w:r>
      <w:r>
        <w:rPr>
          <w:rFonts w:ascii="Arial" w:hAnsi="Arial"/>
          <w:color w:val="000000"/>
          <w:sz w:val="20"/>
          <w:szCs w:val="20"/>
        </w:rPr>
        <w:tab/>
      </w:r>
    </w:p>
    <w:p w:rsidR="00C935A5" w:rsidRDefault="003227A9">
      <w:pPr>
        <w:tabs>
          <w:tab w:val="left" w:pos="567"/>
        </w:tabs>
        <w:jc w:val="both"/>
        <w:rPr>
          <w:rFonts w:ascii="Arial" w:hAnsi="Arial"/>
          <w:color w:val="000000"/>
          <w:sz w:val="20"/>
          <w:szCs w:val="20"/>
        </w:rPr>
      </w:pPr>
      <w:r>
        <w:rPr>
          <w:rFonts w:ascii="Arial" w:hAnsi="Arial"/>
          <w:color w:val="000000"/>
          <w:sz w:val="20"/>
          <w:szCs w:val="20"/>
        </w:rPr>
        <w:tab/>
        <w:t xml:space="preserve">Anexo VII – Formulário para preenchimento de proposta. </w:t>
      </w:r>
    </w:p>
    <w:p w:rsidR="00C935A5" w:rsidRDefault="003227A9">
      <w:pPr>
        <w:tabs>
          <w:tab w:val="left" w:pos="567"/>
          <w:tab w:val="left" w:pos="1152"/>
        </w:tabs>
        <w:ind w:left="567" w:hanging="567"/>
        <w:jc w:val="both"/>
        <w:rPr>
          <w:rFonts w:ascii="Arial" w:hAnsi="Arial"/>
          <w:color w:val="000000"/>
          <w:sz w:val="20"/>
          <w:szCs w:val="20"/>
        </w:rPr>
      </w:pPr>
      <w:r>
        <w:rPr>
          <w:rFonts w:ascii="Arial" w:hAnsi="Arial"/>
          <w:color w:val="000000"/>
          <w:sz w:val="20"/>
          <w:szCs w:val="20"/>
        </w:rPr>
        <w:tab/>
        <w:t>Anexo VIII – Minuta da Ata de Registro de Preço</w:t>
      </w:r>
    </w:p>
    <w:p w:rsidR="00C935A5" w:rsidRDefault="003227A9">
      <w:pPr>
        <w:tabs>
          <w:tab w:val="left" w:pos="567"/>
          <w:tab w:val="left" w:pos="1152"/>
        </w:tabs>
        <w:ind w:left="567" w:hanging="567"/>
        <w:jc w:val="both"/>
        <w:rPr>
          <w:rFonts w:ascii="Arial" w:hAnsi="Arial"/>
          <w:color w:val="000000"/>
          <w:sz w:val="20"/>
          <w:szCs w:val="20"/>
        </w:rPr>
      </w:pPr>
      <w:r>
        <w:rPr>
          <w:rFonts w:ascii="Arial" w:hAnsi="Arial"/>
          <w:color w:val="000000"/>
          <w:sz w:val="20"/>
          <w:szCs w:val="20"/>
        </w:rPr>
        <w:tab/>
        <w:t>Anexo IX – Planilha de Orçamento Estimado</w:t>
      </w:r>
    </w:p>
    <w:p w:rsidR="00C935A5" w:rsidRDefault="00C935A5">
      <w:pPr>
        <w:pStyle w:val="C1"/>
        <w:rPr>
          <w:rFonts w:ascii="Arial" w:hAnsi="Arial" w:cs="Arial"/>
          <w:color w:val="000000"/>
          <w:sz w:val="20"/>
        </w:rPr>
      </w:pPr>
    </w:p>
    <w:p w:rsidR="00C935A5" w:rsidRDefault="003227A9">
      <w:pPr>
        <w:pStyle w:val="C1"/>
        <w:rPr>
          <w:rFonts w:ascii="Arial" w:hAnsi="Arial" w:cs="Arial"/>
          <w:color w:val="000000"/>
          <w:sz w:val="20"/>
        </w:rPr>
      </w:pPr>
      <w:r>
        <w:rPr>
          <w:rFonts w:ascii="Arial" w:hAnsi="Arial" w:cs="Arial"/>
          <w:color w:val="000000"/>
          <w:sz w:val="20"/>
        </w:rPr>
        <w:t>Ijuí/RS</w:t>
      </w:r>
      <w:r w:rsidR="00AB79D6">
        <w:rPr>
          <w:rFonts w:ascii="Arial" w:hAnsi="Arial" w:cs="Arial"/>
          <w:color w:val="000000"/>
          <w:sz w:val="20"/>
        </w:rPr>
        <w:t xml:space="preserve">, </w:t>
      </w:r>
      <w:r w:rsidR="00AB79D6" w:rsidRPr="00AB79D6">
        <w:rPr>
          <w:rFonts w:ascii="Arial" w:hAnsi="Arial" w:cs="Arial"/>
          <w:color w:val="000000"/>
          <w:sz w:val="20"/>
        </w:rPr>
        <w:t>02 de agosto</w:t>
      </w:r>
      <w:r w:rsidR="00AB79D6">
        <w:rPr>
          <w:rFonts w:ascii="Arial" w:hAnsi="Arial" w:cs="Arial"/>
          <w:color w:val="000000"/>
          <w:sz w:val="20"/>
        </w:rPr>
        <w:t xml:space="preserve"> de 2021.</w:t>
      </w:r>
    </w:p>
    <w:p w:rsidR="00C935A5" w:rsidRDefault="00C935A5">
      <w:pPr>
        <w:pStyle w:val="C1"/>
        <w:jc w:val="both"/>
        <w:rPr>
          <w:rFonts w:ascii="Arial" w:hAnsi="Arial" w:cs="Arial"/>
          <w:color w:val="000000"/>
          <w:sz w:val="20"/>
        </w:rPr>
      </w:pPr>
    </w:p>
    <w:p w:rsidR="00C935A5" w:rsidRDefault="00C935A5">
      <w:pPr>
        <w:pStyle w:val="C1"/>
        <w:jc w:val="both"/>
        <w:rPr>
          <w:rFonts w:ascii="Arial" w:hAnsi="Arial" w:cs="Arial"/>
          <w:color w:val="000000"/>
          <w:sz w:val="20"/>
        </w:rPr>
      </w:pPr>
    </w:p>
    <w:p w:rsidR="00C935A5" w:rsidRDefault="00C935A5">
      <w:pPr>
        <w:pStyle w:val="C1"/>
        <w:jc w:val="both"/>
        <w:rPr>
          <w:rFonts w:ascii="Arial" w:hAnsi="Arial" w:cs="Arial"/>
          <w:color w:val="000000"/>
          <w:sz w:val="20"/>
        </w:rPr>
      </w:pPr>
    </w:p>
    <w:p w:rsidR="00C935A5" w:rsidRDefault="00C935A5">
      <w:pPr>
        <w:pStyle w:val="C1"/>
        <w:jc w:val="both"/>
        <w:rPr>
          <w:rFonts w:ascii="Arial" w:hAnsi="Arial" w:cs="Arial"/>
          <w:color w:val="000000"/>
          <w:sz w:val="20"/>
        </w:rPr>
      </w:pPr>
    </w:p>
    <w:p w:rsidR="00C935A5" w:rsidRDefault="00C935A5">
      <w:pPr>
        <w:pStyle w:val="C1"/>
        <w:jc w:val="both"/>
        <w:rPr>
          <w:rFonts w:ascii="Arial" w:hAnsi="Arial" w:cs="Arial"/>
          <w:color w:val="000000"/>
          <w:sz w:val="20"/>
        </w:rPr>
      </w:pPr>
    </w:p>
    <w:p w:rsidR="00C935A5" w:rsidRDefault="00C935A5">
      <w:pPr>
        <w:pStyle w:val="C1"/>
        <w:jc w:val="both"/>
        <w:rPr>
          <w:rFonts w:ascii="Arial" w:hAnsi="Arial" w:cs="Arial"/>
          <w:color w:val="000000"/>
          <w:sz w:val="20"/>
        </w:rPr>
      </w:pPr>
    </w:p>
    <w:tbl>
      <w:tblPr>
        <w:tblW w:w="9993" w:type="dxa"/>
        <w:tblInd w:w="-140" w:type="dxa"/>
        <w:tblLayout w:type="fixed"/>
        <w:tblCellMar>
          <w:left w:w="70" w:type="dxa"/>
          <w:right w:w="70" w:type="dxa"/>
        </w:tblCellMar>
        <w:tblLook w:val="0000"/>
      </w:tblPr>
      <w:tblGrid>
        <w:gridCol w:w="4996"/>
        <w:gridCol w:w="4997"/>
      </w:tblGrid>
      <w:tr w:rsidR="00C935A5">
        <w:trPr>
          <w:cantSplit/>
          <w:trHeight w:val="276"/>
        </w:trPr>
        <w:tc>
          <w:tcPr>
            <w:tcW w:w="4996" w:type="dxa"/>
          </w:tcPr>
          <w:p w:rsidR="00C935A5" w:rsidRDefault="003227A9">
            <w:pPr>
              <w:tabs>
                <w:tab w:val="left" w:pos="851"/>
              </w:tabs>
              <w:jc w:val="center"/>
              <w:rPr>
                <w:rFonts w:ascii="Arial" w:hAnsi="Arial"/>
                <w:color w:val="000000"/>
                <w:sz w:val="20"/>
                <w:szCs w:val="20"/>
              </w:rPr>
            </w:pPr>
            <w:r>
              <w:rPr>
                <w:rFonts w:ascii="Arial" w:hAnsi="Arial"/>
                <w:color w:val="000000"/>
                <w:sz w:val="20"/>
                <w:szCs w:val="20"/>
              </w:rPr>
              <w:t>Assessoria Jurídica</w:t>
            </w:r>
          </w:p>
        </w:tc>
        <w:tc>
          <w:tcPr>
            <w:tcW w:w="4997" w:type="dxa"/>
          </w:tcPr>
          <w:p w:rsidR="00C935A5" w:rsidRDefault="003227A9">
            <w:pPr>
              <w:tabs>
                <w:tab w:val="left" w:pos="851"/>
              </w:tabs>
              <w:jc w:val="center"/>
              <w:rPr>
                <w:rFonts w:ascii="Arial" w:hAnsi="Arial"/>
                <w:color w:val="000000"/>
                <w:sz w:val="20"/>
                <w:szCs w:val="20"/>
              </w:rPr>
            </w:pPr>
            <w:proofErr w:type="spellStart"/>
            <w:r>
              <w:rPr>
                <w:rFonts w:ascii="Arial" w:hAnsi="Arial"/>
                <w:color w:val="000000"/>
                <w:sz w:val="20"/>
                <w:szCs w:val="20"/>
              </w:rPr>
              <w:t>Lucilda</w:t>
            </w:r>
            <w:proofErr w:type="spellEnd"/>
            <w:r>
              <w:rPr>
                <w:rFonts w:ascii="Arial" w:hAnsi="Arial"/>
                <w:color w:val="000000"/>
                <w:sz w:val="20"/>
                <w:szCs w:val="20"/>
              </w:rPr>
              <w:t xml:space="preserve"> Nair </w:t>
            </w:r>
            <w:proofErr w:type="spellStart"/>
            <w:r>
              <w:rPr>
                <w:rFonts w:ascii="Arial" w:hAnsi="Arial"/>
                <w:color w:val="000000"/>
                <w:sz w:val="20"/>
                <w:szCs w:val="20"/>
              </w:rPr>
              <w:t>Barriquelo</w:t>
            </w:r>
            <w:proofErr w:type="spellEnd"/>
          </w:p>
        </w:tc>
      </w:tr>
      <w:tr w:rsidR="00C935A5">
        <w:trPr>
          <w:cantSplit/>
          <w:trHeight w:val="137"/>
        </w:trPr>
        <w:tc>
          <w:tcPr>
            <w:tcW w:w="4996" w:type="dxa"/>
          </w:tcPr>
          <w:p w:rsidR="00C935A5" w:rsidRDefault="00C935A5">
            <w:pPr>
              <w:snapToGrid w:val="0"/>
              <w:jc w:val="center"/>
              <w:rPr>
                <w:rFonts w:ascii="Arial" w:hAnsi="Arial"/>
                <w:color w:val="000000"/>
                <w:sz w:val="20"/>
                <w:szCs w:val="20"/>
              </w:rPr>
            </w:pPr>
          </w:p>
        </w:tc>
        <w:tc>
          <w:tcPr>
            <w:tcW w:w="4997" w:type="dxa"/>
          </w:tcPr>
          <w:p w:rsidR="00C935A5" w:rsidRDefault="003227A9">
            <w:pPr>
              <w:tabs>
                <w:tab w:val="left" w:pos="851"/>
              </w:tabs>
              <w:jc w:val="center"/>
              <w:rPr>
                <w:rFonts w:ascii="Arial" w:hAnsi="Arial"/>
                <w:color w:val="000000"/>
                <w:sz w:val="20"/>
                <w:szCs w:val="20"/>
              </w:rPr>
            </w:pPr>
            <w:proofErr w:type="spellStart"/>
            <w:r>
              <w:rPr>
                <w:rFonts w:ascii="Arial" w:hAnsi="Arial"/>
                <w:color w:val="000000"/>
                <w:sz w:val="20"/>
                <w:szCs w:val="20"/>
              </w:rPr>
              <w:t>Pregoeira</w:t>
            </w:r>
            <w:proofErr w:type="spellEnd"/>
            <w:r>
              <w:rPr>
                <w:rFonts w:ascii="Arial" w:hAnsi="Arial"/>
                <w:color w:val="000000"/>
                <w:sz w:val="20"/>
                <w:szCs w:val="20"/>
              </w:rPr>
              <w:t xml:space="preserve"> </w:t>
            </w:r>
          </w:p>
        </w:tc>
      </w:tr>
    </w:tbl>
    <w:p w:rsidR="00C935A5" w:rsidRDefault="00C935A5">
      <w:pPr>
        <w:tabs>
          <w:tab w:val="left" w:pos="851"/>
        </w:tabs>
        <w:jc w:val="both"/>
        <w:rPr>
          <w:rFonts w:ascii="Arial" w:hAnsi="Arial"/>
          <w:color w:val="000000"/>
          <w:sz w:val="20"/>
          <w:szCs w:val="20"/>
        </w:rPr>
      </w:pPr>
    </w:p>
    <w:p w:rsidR="00C935A5" w:rsidRDefault="00C935A5">
      <w:pPr>
        <w:tabs>
          <w:tab w:val="left" w:pos="851"/>
        </w:tabs>
        <w:jc w:val="both"/>
        <w:rPr>
          <w:rFonts w:ascii="Arial" w:hAnsi="Arial"/>
          <w:color w:val="000000"/>
          <w:sz w:val="20"/>
          <w:szCs w:val="20"/>
        </w:rPr>
      </w:pPr>
    </w:p>
    <w:p w:rsidR="00C935A5" w:rsidRDefault="00C935A5">
      <w:pPr>
        <w:tabs>
          <w:tab w:val="left" w:pos="851"/>
        </w:tabs>
        <w:jc w:val="both"/>
        <w:rPr>
          <w:rFonts w:ascii="Arial" w:hAnsi="Arial"/>
          <w:color w:val="000000"/>
          <w:sz w:val="20"/>
          <w:szCs w:val="20"/>
        </w:rPr>
      </w:pPr>
    </w:p>
    <w:p w:rsidR="00C935A5" w:rsidRDefault="00C935A5">
      <w:pPr>
        <w:tabs>
          <w:tab w:val="left" w:pos="851"/>
        </w:tabs>
        <w:jc w:val="both"/>
        <w:rPr>
          <w:rFonts w:ascii="Arial" w:hAnsi="Arial"/>
          <w:color w:val="000000"/>
          <w:sz w:val="20"/>
          <w:szCs w:val="20"/>
        </w:rPr>
      </w:pPr>
    </w:p>
    <w:p w:rsidR="00C935A5" w:rsidRDefault="00C935A5">
      <w:pPr>
        <w:tabs>
          <w:tab w:val="left" w:pos="851"/>
        </w:tabs>
        <w:jc w:val="both"/>
        <w:rPr>
          <w:rFonts w:ascii="Arial" w:hAnsi="Arial"/>
          <w:color w:val="000000"/>
          <w:sz w:val="20"/>
          <w:szCs w:val="20"/>
        </w:rPr>
      </w:pPr>
    </w:p>
    <w:p w:rsidR="00C935A5" w:rsidRDefault="00C935A5">
      <w:pPr>
        <w:tabs>
          <w:tab w:val="left" w:pos="851"/>
        </w:tabs>
        <w:jc w:val="both"/>
        <w:rPr>
          <w:rFonts w:ascii="Arial" w:hAnsi="Arial"/>
          <w:color w:val="000000"/>
          <w:sz w:val="20"/>
          <w:szCs w:val="20"/>
        </w:rPr>
      </w:pPr>
    </w:p>
    <w:tbl>
      <w:tblPr>
        <w:tblW w:w="9993" w:type="dxa"/>
        <w:tblInd w:w="-140" w:type="dxa"/>
        <w:tblLayout w:type="fixed"/>
        <w:tblCellMar>
          <w:left w:w="70" w:type="dxa"/>
          <w:right w:w="70" w:type="dxa"/>
        </w:tblCellMar>
        <w:tblLook w:val="0000"/>
      </w:tblPr>
      <w:tblGrid>
        <w:gridCol w:w="4996"/>
        <w:gridCol w:w="4997"/>
      </w:tblGrid>
      <w:tr w:rsidR="00C935A5">
        <w:trPr>
          <w:cantSplit/>
          <w:trHeight w:val="276"/>
        </w:trPr>
        <w:tc>
          <w:tcPr>
            <w:tcW w:w="4996" w:type="dxa"/>
          </w:tcPr>
          <w:p w:rsidR="00C935A5" w:rsidRDefault="003227A9">
            <w:pPr>
              <w:tabs>
                <w:tab w:val="left" w:pos="851"/>
              </w:tabs>
              <w:jc w:val="center"/>
              <w:rPr>
                <w:rFonts w:ascii="Arial" w:eastAsia="Times New Roman" w:hAnsi="Arial"/>
                <w:color w:val="000000"/>
                <w:sz w:val="20"/>
                <w:szCs w:val="20"/>
                <w:lang w:bidi="ar-SA"/>
              </w:rPr>
            </w:pPr>
            <w:r>
              <w:rPr>
                <w:rFonts w:ascii="Arial" w:eastAsia="Times New Roman" w:hAnsi="Arial"/>
                <w:color w:val="000000"/>
                <w:sz w:val="20"/>
                <w:szCs w:val="20"/>
                <w:lang w:bidi="ar-SA"/>
              </w:rPr>
              <w:t>Julio Cesar Franciscatto</w:t>
            </w:r>
          </w:p>
        </w:tc>
        <w:tc>
          <w:tcPr>
            <w:tcW w:w="4997" w:type="dxa"/>
          </w:tcPr>
          <w:p w:rsidR="00C935A5" w:rsidRDefault="003227A9">
            <w:pPr>
              <w:tabs>
                <w:tab w:val="left" w:pos="851"/>
              </w:tabs>
              <w:jc w:val="center"/>
              <w:rPr>
                <w:rFonts w:ascii="Arial" w:hAnsi="Arial"/>
                <w:color w:val="000000"/>
                <w:sz w:val="20"/>
                <w:szCs w:val="20"/>
              </w:rPr>
            </w:pPr>
            <w:r>
              <w:rPr>
                <w:rFonts w:ascii="Arial" w:hAnsi="Arial"/>
                <w:color w:val="000000"/>
                <w:sz w:val="20"/>
                <w:szCs w:val="20"/>
              </w:rPr>
              <w:t>Andrei Cossetin Sczmanski</w:t>
            </w:r>
          </w:p>
        </w:tc>
      </w:tr>
      <w:tr w:rsidR="00C935A5">
        <w:trPr>
          <w:cantSplit/>
          <w:trHeight w:val="137"/>
        </w:trPr>
        <w:tc>
          <w:tcPr>
            <w:tcW w:w="4996" w:type="dxa"/>
          </w:tcPr>
          <w:p w:rsidR="00C935A5" w:rsidRDefault="003227A9">
            <w:pPr>
              <w:jc w:val="center"/>
              <w:rPr>
                <w:rFonts w:ascii="Arial" w:hAnsi="Arial"/>
                <w:color w:val="000000"/>
                <w:sz w:val="20"/>
                <w:szCs w:val="20"/>
              </w:rPr>
            </w:pPr>
            <w:r>
              <w:rPr>
                <w:rFonts w:ascii="Arial" w:hAnsi="Arial"/>
                <w:color w:val="000000"/>
                <w:sz w:val="20"/>
                <w:szCs w:val="20"/>
              </w:rPr>
              <w:t>Diretora da Coordenadoria de Compras, Patrimônio e Administração de Materiais</w:t>
            </w:r>
          </w:p>
        </w:tc>
        <w:tc>
          <w:tcPr>
            <w:tcW w:w="4997" w:type="dxa"/>
          </w:tcPr>
          <w:p w:rsidR="00C935A5" w:rsidRDefault="003227A9">
            <w:pPr>
              <w:tabs>
                <w:tab w:val="left" w:pos="851"/>
              </w:tabs>
              <w:jc w:val="center"/>
              <w:rPr>
                <w:rFonts w:ascii="Arial" w:hAnsi="Arial"/>
                <w:color w:val="000000"/>
                <w:sz w:val="20"/>
                <w:szCs w:val="20"/>
              </w:rPr>
            </w:pPr>
            <w:r>
              <w:rPr>
                <w:rFonts w:ascii="Arial" w:hAnsi="Arial"/>
                <w:color w:val="000000"/>
                <w:sz w:val="20"/>
                <w:szCs w:val="20"/>
              </w:rPr>
              <w:t xml:space="preserve">Prefeito </w:t>
            </w:r>
          </w:p>
        </w:tc>
      </w:tr>
    </w:tbl>
    <w:p w:rsidR="00C935A5" w:rsidRDefault="00C935A5">
      <w:pPr>
        <w:tabs>
          <w:tab w:val="left" w:pos="567"/>
          <w:tab w:val="left" w:pos="851"/>
        </w:tabs>
        <w:jc w:val="both"/>
        <w:rPr>
          <w:rFonts w:ascii="Arial" w:hAnsi="Arial"/>
          <w:color w:val="000000"/>
          <w:sz w:val="20"/>
          <w:szCs w:val="20"/>
        </w:rPr>
      </w:pPr>
    </w:p>
    <w:p w:rsidR="00C935A5" w:rsidRDefault="00C935A5">
      <w:pPr>
        <w:pStyle w:val="Standard"/>
        <w:tabs>
          <w:tab w:val="left" w:pos="567"/>
        </w:tabs>
        <w:jc w:val="both"/>
        <w:rPr>
          <w:rFonts w:ascii="Arial" w:hAnsi="Arial" w:cs="Arial"/>
          <w:color w:val="000000"/>
          <w:shd w:val="clear" w:color="auto" w:fill="FF0000"/>
        </w:rPr>
      </w:pPr>
    </w:p>
    <w:p w:rsidR="00C935A5" w:rsidRDefault="003227A9">
      <w:pPr>
        <w:pStyle w:val="Standard"/>
        <w:tabs>
          <w:tab w:val="left" w:pos="567"/>
        </w:tabs>
        <w:jc w:val="both"/>
        <w:rPr>
          <w:rFonts w:ascii="Arial" w:hAnsi="Arial" w:cs="Arial"/>
          <w:color w:val="000000"/>
          <w:shd w:val="clear" w:color="auto" w:fill="FF0000"/>
        </w:rPr>
      </w:pPr>
      <w:r>
        <w:br w:type="page"/>
      </w:r>
    </w:p>
    <w:p w:rsidR="00C935A5" w:rsidRPr="004F4484" w:rsidRDefault="003227A9">
      <w:pPr>
        <w:jc w:val="center"/>
        <w:textAlignment w:val="auto"/>
        <w:outlineLvl w:val="0"/>
      </w:pPr>
      <w:r>
        <w:rPr>
          <w:rFonts w:ascii="Arial" w:hAnsi="Arial"/>
          <w:b/>
          <w:color w:val="000000"/>
          <w:sz w:val="20"/>
          <w:szCs w:val="20"/>
        </w:rPr>
        <w:lastRenderedPageBreak/>
        <w:t xml:space="preserve">PREGÃO </w:t>
      </w:r>
      <w:r w:rsidRPr="004F4484">
        <w:rPr>
          <w:rFonts w:ascii="Arial" w:hAnsi="Arial"/>
          <w:b/>
          <w:sz w:val="20"/>
          <w:szCs w:val="20"/>
        </w:rPr>
        <w:t xml:space="preserve">PRESENCIAL Nº </w:t>
      </w:r>
      <w:r w:rsidRPr="004F4484">
        <w:rPr>
          <w:rFonts w:ascii="Arial" w:hAnsi="Arial"/>
          <w:b/>
          <w:bCs/>
          <w:sz w:val="20"/>
          <w:szCs w:val="20"/>
        </w:rPr>
        <w:t>78/2021</w:t>
      </w:r>
    </w:p>
    <w:p w:rsidR="00C935A5" w:rsidRPr="004F4484" w:rsidRDefault="00C935A5">
      <w:pPr>
        <w:pStyle w:val="Header"/>
        <w:overflowPunct w:val="0"/>
        <w:autoSpaceDE w:val="0"/>
        <w:textAlignment w:val="baseline"/>
        <w:outlineLvl w:val="0"/>
        <w:rPr>
          <w:rFonts w:ascii="Arial" w:hAnsi="Arial" w:cs="Arial"/>
          <w:bCs/>
          <w:lang w:eastAsia="en-US"/>
        </w:rPr>
      </w:pPr>
    </w:p>
    <w:p w:rsidR="00C935A5" w:rsidRPr="004F4484" w:rsidRDefault="003227A9">
      <w:pPr>
        <w:pStyle w:val="Header"/>
        <w:overflowPunct w:val="0"/>
        <w:autoSpaceDE w:val="0"/>
        <w:jc w:val="center"/>
        <w:textAlignment w:val="baseline"/>
        <w:outlineLvl w:val="0"/>
      </w:pPr>
      <w:r w:rsidRPr="004F4484">
        <w:rPr>
          <w:rFonts w:ascii="Arial" w:hAnsi="Arial" w:cs="Arial"/>
          <w:b/>
          <w:bCs/>
          <w:lang w:eastAsia="en-US"/>
        </w:rPr>
        <w:t>PROCESSO Nº 620/2021</w:t>
      </w:r>
    </w:p>
    <w:p w:rsidR="00C935A5" w:rsidRDefault="00C935A5">
      <w:pPr>
        <w:pStyle w:val="Header"/>
        <w:overflowPunct w:val="0"/>
        <w:autoSpaceDE w:val="0"/>
        <w:textAlignment w:val="baseline"/>
        <w:rPr>
          <w:rFonts w:ascii="Arial" w:hAnsi="Arial" w:cs="Arial"/>
          <w:bCs/>
          <w:color w:val="000000"/>
          <w:lang w:eastAsia="en-US"/>
        </w:rPr>
      </w:pPr>
    </w:p>
    <w:p w:rsidR="00C935A5" w:rsidRDefault="003227A9">
      <w:pPr>
        <w:pStyle w:val="Standard"/>
        <w:jc w:val="center"/>
        <w:rPr>
          <w:rFonts w:ascii="Arial" w:hAnsi="Arial" w:cs="Arial"/>
          <w:b/>
          <w:bCs/>
          <w:color w:val="000000"/>
        </w:rPr>
      </w:pPr>
      <w:r>
        <w:rPr>
          <w:rFonts w:ascii="Arial" w:hAnsi="Arial" w:cs="Arial"/>
          <w:b/>
          <w:bCs/>
          <w:color w:val="000000"/>
        </w:rPr>
        <w:t>ANEXO I – TERMO DE REFERÊNCIA</w:t>
      </w:r>
    </w:p>
    <w:p w:rsidR="00C935A5" w:rsidRDefault="00C935A5">
      <w:pPr>
        <w:pStyle w:val="Standard"/>
        <w:overflowPunct/>
        <w:autoSpaceDE/>
        <w:jc w:val="center"/>
        <w:textAlignment w:val="auto"/>
        <w:rPr>
          <w:rFonts w:ascii="Arial" w:hAnsi="Arial" w:cs="Arial"/>
          <w:b/>
          <w:bCs/>
          <w:color w:val="000000"/>
          <w:lang w:eastAsia="pt-BR"/>
        </w:rPr>
      </w:pPr>
    </w:p>
    <w:p w:rsidR="00C935A5" w:rsidRDefault="00C935A5">
      <w:pPr>
        <w:pStyle w:val="Standard"/>
        <w:overflowPunct/>
        <w:autoSpaceDE/>
        <w:jc w:val="center"/>
        <w:textAlignment w:val="auto"/>
        <w:rPr>
          <w:rFonts w:ascii="Arial" w:hAnsi="Arial" w:cs="Arial"/>
          <w:b/>
          <w:color w:val="000000"/>
          <w:lang w:eastAsia="pt-BR"/>
        </w:rPr>
      </w:pPr>
    </w:p>
    <w:p w:rsidR="00C935A5" w:rsidRDefault="003227A9">
      <w:pPr>
        <w:pStyle w:val="Standard"/>
        <w:overflowPunct/>
        <w:autoSpaceDE/>
        <w:jc w:val="center"/>
        <w:textAlignment w:val="auto"/>
        <w:rPr>
          <w:rFonts w:ascii="Arial" w:hAnsi="Arial" w:cs="Arial"/>
          <w:b/>
          <w:color w:val="000000"/>
        </w:rPr>
      </w:pPr>
      <w:r>
        <w:br w:type="page"/>
      </w:r>
    </w:p>
    <w:p w:rsidR="00C935A5" w:rsidRPr="004F4484" w:rsidRDefault="003227A9">
      <w:pPr>
        <w:pStyle w:val="Standard"/>
        <w:overflowPunct/>
        <w:autoSpaceDE/>
        <w:jc w:val="center"/>
        <w:textAlignment w:val="auto"/>
      </w:pPr>
      <w:r>
        <w:rPr>
          <w:rFonts w:ascii="Arial" w:eastAsia="Arial" w:hAnsi="Arial" w:cs="Arial"/>
          <w:b/>
          <w:color w:val="000000"/>
        </w:rPr>
        <w:lastRenderedPageBreak/>
        <w:t xml:space="preserve"> </w:t>
      </w:r>
      <w:r>
        <w:rPr>
          <w:rFonts w:ascii="Arial" w:hAnsi="Arial" w:cs="Arial"/>
          <w:b/>
          <w:color w:val="000000"/>
        </w:rPr>
        <w:t xml:space="preserve">PREGÃO </w:t>
      </w:r>
      <w:r w:rsidRPr="004F4484">
        <w:rPr>
          <w:rFonts w:ascii="Arial" w:hAnsi="Arial" w:cs="Arial"/>
          <w:b/>
        </w:rPr>
        <w:t xml:space="preserve">PRESENCIAL Nº </w:t>
      </w:r>
      <w:r w:rsidRPr="004F4484">
        <w:rPr>
          <w:rFonts w:ascii="Arial" w:hAnsi="Arial" w:cs="Arial"/>
          <w:b/>
          <w:bCs/>
        </w:rPr>
        <w:t>78/2021</w:t>
      </w:r>
    </w:p>
    <w:p w:rsidR="00C935A5" w:rsidRPr="004F4484" w:rsidRDefault="00C935A5">
      <w:pPr>
        <w:pStyle w:val="Standard"/>
        <w:rPr>
          <w:rFonts w:ascii="Arial" w:hAnsi="Arial" w:cs="Arial"/>
          <w:bCs/>
        </w:rPr>
      </w:pPr>
    </w:p>
    <w:p w:rsidR="00C935A5" w:rsidRPr="004F4484" w:rsidRDefault="003227A9">
      <w:pPr>
        <w:pStyle w:val="Standard"/>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rPr>
          <w:rFonts w:ascii="Arial" w:hAnsi="Arial" w:cs="Arial"/>
          <w:bCs/>
          <w:color w:val="000000"/>
        </w:rPr>
      </w:pPr>
    </w:p>
    <w:p w:rsidR="00C935A5" w:rsidRDefault="003227A9">
      <w:pPr>
        <w:pStyle w:val="Standard"/>
        <w:jc w:val="center"/>
        <w:rPr>
          <w:rFonts w:ascii="Arial" w:hAnsi="Arial" w:cs="Arial"/>
          <w:b/>
          <w:bCs/>
          <w:color w:val="000000"/>
        </w:rPr>
      </w:pPr>
      <w:r>
        <w:rPr>
          <w:rFonts w:ascii="Arial" w:hAnsi="Arial" w:cs="Arial"/>
          <w:b/>
          <w:bCs/>
          <w:color w:val="000000"/>
        </w:rPr>
        <w:t>ANEXO II</w:t>
      </w:r>
    </w:p>
    <w:p w:rsidR="00C935A5" w:rsidRDefault="00C935A5">
      <w:pPr>
        <w:pStyle w:val="Header"/>
        <w:overflowPunct w:val="0"/>
        <w:autoSpaceDE w:val="0"/>
        <w:textAlignment w:val="baseline"/>
        <w:rPr>
          <w:rFonts w:ascii="Arial" w:hAnsi="Arial" w:cs="Arial"/>
          <w:b/>
          <w:bCs/>
          <w:color w:val="000000"/>
          <w:lang w:eastAsia="en-US"/>
        </w:rPr>
      </w:pPr>
    </w:p>
    <w:p w:rsidR="00C935A5" w:rsidRDefault="003227A9">
      <w:pPr>
        <w:spacing w:line="360" w:lineRule="auto"/>
        <w:jc w:val="center"/>
        <w:rPr>
          <w:rFonts w:ascii="Arial" w:hAnsi="Arial"/>
          <w:b/>
          <w:bCs/>
          <w:color w:val="000000"/>
          <w:sz w:val="20"/>
          <w:szCs w:val="20"/>
        </w:rPr>
      </w:pPr>
      <w:r>
        <w:rPr>
          <w:rFonts w:ascii="Arial" w:hAnsi="Arial"/>
          <w:b/>
          <w:bCs/>
          <w:color w:val="000000"/>
          <w:sz w:val="20"/>
          <w:szCs w:val="20"/>
        </w:rPr>
        <w:t>INSTRUMENTO PARA CREDENCIAMENTO DE REPRESENTANTE</w:t>
      </w:r>
    </w:p>
    <w:p w:rsidR="00C935A5" w:rsidRDefault="00C935A5">
      <w:pPr>
        <w:spacing w:line="360" w:lineRule="auto"/>
        <w:jc w:val="both"/>
        <w:rPr>
          <w:rFonts w:ascii="Arial" w:hAnsi="Arial"/>
          <w:b/>
          <w:bCs/>
          <w:color w:val="000000"/>
          <w:sz w:val="20"/>
          <w:szCs w:val="20"/>
        </w:rPr>
      </w:pPr>
    </w:p>
    <w:p w:rsidR="00C935A5" w:rsidRDefault="003227A9">
      <w:pPr>
        <w:spacing w:line="360" w:lineRule="auto"/>
        <w:jc w:val="both"/>
        <w:rPr>
          <w:rFonts w:ascii="Arial" w:hAnsi="Arial"/>
          <w:color w:val="000000"/>
          <w:sz w:val="20"/>
          <w:szCs w:val="20"/>
        </w:rPr>
      </w:pPr>
      <w:r>
        <w:rPr>
          <w:rFonts w:ascii="Arial" w:hAnsi="Arial"/>
          <w:color w:val="000000"/>
          <w:sz w:val="20"/>
          <w:szCs w:val="20"/>
        </w:rPr>
        <w:t xml:space="preserve">A empresa </w:t>
      </w:r>
      <w:proofErr w:type="gramStart"/>
      <w:r>
        <w:rPr>
          <w:rFonts w:ascii="Arial" w:hAnsi="Arial"/>
          <w:color w:val="000000"/>
          <w:sz w:val="20"/>
          <w:szCs w:val="20"/>
        </w:rPr>
        <w:t xml:space="preserve">[ </w:t>
      </w:r>
      <w:proofErr w:type="gramEnd"/>
      <w:r>
        <w:rPr>
          <w:rFonts w:ascii="Arial" w:hAnsi="Arial"/>
          <w:color w:val="000000"/>
          <w:sz w:val="20"/>
          <w:szCs w:val="20"/>
        </w:rPr>
        <w:t xml:space="preserve">razão social do licitante ] , inscrita no CNPJ sob o [ número ] , sediada na [ nome da rua, número, bairro, cidade/estado ] , telefone [ ( código de área) número ] , e-mail [ e-mail ] , neste ato representada pelo(a) Sr(a). </w:t>
      </w:r>
      <w:proofErr w:type="gramStart"/>
      <w:r>
        <w:rPr>
          <w:rFonts w:ascii="Arial" w:hAnsi="Arial"/>
          <w:color w:val="000000"/>
          <w:sz w:val="20"/>
          <w:szCs w:val="20"/>
        </w:rPr>
        <w:t xml:space="preserve">[ </w:t>
      </w:r>
      <w:proofErr w:type="gramEnd"/>
      <w:r>
        <w:rPr>
          <w:rFonts w:ascii="Arial" w:hAnsi="Arial"/>
          <w:color w:val="000000"/>
          <w:sz w:val="20"/>
          <w:szCs w:val="20"/>
        </w:rPr>
        <w:t xml:space="preserve">nome completo ] , portador(a) da cédula de identidade RG [ número ] , inscrito(a) no CPF sob o [ número ] , residente e domiciliado na [ nome da rua, número, bairro, cidade/estado ] , detentor(a) de amplos poderes para a nomeação de representante Sr(a). </w:t>
      </w:r>
      <w:proofErr w:type="gramStart"/>
      <w:r>
        <w:rPr>
          <w:rFonts w:ascii="Arial" w:hAnsi="Arial"/>
          <w:color w:val="000000"/>
          <w:sz w:val="20"/>
          <w:szCs w:val="20"/>
        </w:rPr>
        <w:t xml:space="preserve">[ </w:t>
      </w:r>
      <w:proofErr w:type="gramEnd"/>
      <w:r>
        <w:rPr>
          <w:rFonts w:ascii="Arial" w:hAnsi="Arial"/>
          <w:color w:val="000000"/>
          <w:sz w:val="20"/>
          <w:szCs w:val="20"/>
        </w:rPr>
        <w:t xml:space="preserve">nome completo ] , portador(a) da cédula de identidade RG [ número ] , inscrito(a) no CPF sob o [ número ] , residente e domiciliado na [ nome da rua, número, bairro, cidade/estado ] , com o fim específico de representar a outorgante perante a Prefeitura Municipal de Ijuí/RS, na licitação [ citar modalidade; exemplo: Tomada de Preços ] [ número ] / [ ano ] , podendo, assim, retirar cópias, propor seu credenciamento, atuar em nome da representada, assinar atas, registrar ocorrências, formular impugnações, interpor recursos, renunciar ao direito de recursos e de contra razões, assinar contratos de fornecimento de materiais e/ou prestação de serviços, firmar compromissos, enfim, todos aqueles atos que se fizerem necessários para o bom e fiel cumprimento do presente mandato. </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Assinatura Nome completo Cargo Outorgante </w:t>
      </w:r>
      <w:r>
        <w:rPr>
          <w:rFonts w:ascii="Arial" w:hAnsi="Arial"/>
          <w:color w:val="000000"/>
          <w:sz w:val="20"/>
          <w:szCs w:val="20"/>
        </w:rPr>
        <w:tab/>
      </w:r>
      <w:r>
        <w:rPr>
          <w:rFonts w:ascii="Arial" w:hAnsi="Arial"/>
          <w:color w:val="000000"/>
          <w:sz w:val="20"/>
          <w:szCs w:val="20"/>
        </w:rPr>
        <w:tab/>
        <w:t>Assinatura Nome completo Cargo Outorgado</w:t>
      </w: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jc w:val="center"/>
        <w:rPr>
          <w:rFonts w:ascii="Arial" w:hAnsi="Arial" w:cs="Arial"/>
          <w:color w:val="000000"/>
        </w:rPr>
      </w:pPr>
    </w:p>
    <w:p w:rsidR="00C935A5" w:rsidRDefault="003227A9">
      <w:pPr>
        <w:pStyle w:val="Standard"/>
        <w:jc w:val="center"/>
        <w:rPr>
          <w:rFonts w:ascii="Arial" w:hAnsi="Arial" w:cs="Arial"/>
          <w:color w:val="000000"/>
        </w:rPr>
      </w:pPr>
      <w:r>
        <w:br w:type="page"/>
      </w:r>
    </w:p>
    <w:p w:rsidR="00C935A5" w:rsidRPr="004F4484" w:rsidRDefault="003227A9">
      <w:pPr>
        <w:pStyle w:val="Standard"/>
        <w:overflowPunct/>
        <w:autoSpaceDE/>
        <w:jc w:val="center"/>
        <w:textAlignment w:val="auto"/>
      </w:pPr>
      <w:r>
        <w:rPr>
          <w:rFonts w:ascii="Arial" w:hAnsi="Arial" w:cs="Arial"/>
          <w:b/>
          <w:color w:val="000000"/>
        </w:rPr>
        <w:lastRenderedPageBreak/>
        <w:t xml:space="preserve">PREGÃO PRESENCIAL </w:t>
      </w:r>
      <w:r w:rsidRPr="004F4484">
        <w:rPr>
          <w:rFonts w:ascii="Arial" w:hAnsi="Arial" w:cs="Arial"/>
          <w:b/>
        </w:rPr>
        <w:t xml:space="preserve">Nº </w:t>
      </w:r>
      <w:r w:rsidRPr="004F4484">
        <w:rPr>
          <w:rFonts w:ascii="Arial" w:hAnsi="Arial" w:cs="Arial"/>
          <w:b/>
          <w:bCs/>
        </w:rPr>
        <w:t>78/2021</w:t>
      </w:r>
    </w:p>
    <w:p w:rsidR="00C935A5" w:rsidRPr="004F4484" w:rsidRDefault="00C935A5">
      <w:pPr>
        <w:pStyle w:val="Standard"/>
        <w:rPr>
          <w:rFonts w:ascii="Arial" w:hAnsi="Arial" w:cs="Arial"/>
          <w:bCs/>
        </w:rPr>
      </w:pPr>
    </w:p>
    <w:p w:rsidR="00C935A5" w:rsidRPr="004F4484" w:rsidRDefault="003227A9">
      <w:pPr>
        <w:pStyle w:val="Standard"/>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rPr>
          <w:rFonts w:ascii="Arial" w:hAnsi="Arial" w:cs="Arial"/>
          <w:bCs/>
          <w:color w:val="000000"/>
        </w:rPr>
      </w:pPr>
    </w:p>
    <w:p w:rsidR="00C935A5" w:rsidRDefault="003227A9">
      <w:pPr>
        <w:pStyle w:val="Standard"/>
        <w:jc w:val="center"/>
        <w:rPr>
          <w:rFonts w:ascii="Arial" w:hAnsi="Arial" w:cs="Arial"/>
          <w:b/>
          <w:color w:val="000000"/>
        </w:rPr>
      </w:pPr>
      <w:r>
        <w:rPr>
          <w:rFonts w:ascii="Arial" w:hAnsi="Arial" w:cs="Arial"/>
          <w:b/>
          <w:color w:val="000000"/>
        </w:rPr>
        <w:t>ANEXO III</w:t>
      </w:r>
    </w:p>
    <w:p w:rsidR="00C935A5" w:rsidRDefault="00C935A5">
      <w:pPr>
        <w:pStyle w:val="Header"/>
        <w:overflowPunct w:val="0"/>
        <w:autoSpaceDE w:val="0"/>
        <w:textAlignment w:val="baseline"/>
        <w:rPr>
          <w:rFonts w:ascii="Arial" w:hAnsi="Arial" w:cs="Arial"/>
          <w:b/>
          <w:bCs/>
          <w:color w:val="000000"/>
          <w:lang w:eastAsia="en-US"/>
        </w:rPr>
      </w:pPr>
    </w:p>
    <w:p w:rsidR="00C935A5" w:rsidRDefault="003227A9">
      <w:pPr>
        <w:spacing w:line="360" w:lineRule="auto"/>
        <w:jc w:val="center"/>
        <w:rPr>
          <w:rFonts w:ascii="Arial" w:hAnsi="Arial"/>
          <w:b/>
          <w:bCs/>
          <w:color w:val="000000"/>
          <w:sz w:val="20"/>
          <w:szCs w:val="20"/>
        </w:rPr>
      </w:pPr>
      <w:r>
        <w:rPr>
          <w:rFonts w:ascii="Arial" w:hAnsi="Arial"/>
          <w:b/>
          <w:bCs/>
          <w:color w:val="000000"/>
          <w:sz w:val="20"/>
          <w:szCs w:val="20"/>
        </w:rPr>
        <w:t>DECLARAÇÃO PREVISTA NO ART. 4º, VII DA LEI FEDERAL Nº 10.520/02</w:t>
      </w:r>
    </w:p>
    <w:p w:rsidR="00C935A5" w:rsidRDefault="00C935A5">
      <w:pPr>
        <w:spacing w:line="360" w:lineRule="auto"/>
        <w:jc w:val="both"/>
        <w:rPr>
          <w:rFonts w:ascii="Arial" w:hAnsi="Arial"/>
          <w:b/>
          <w:bCs/>
          <w:color w:val="000000"/>
          <w:sz w:val="20"/>
          <w:szCs w:val="20"/>
        </w:rPr>
      </w:pPr>
    </w:p>
    <w:p w:rsidR="00C935A5" w:rsidRDefault="003227A9">
      <w:pPr>
        <w:spacing w:line="360" w:lineRule="auto"/>
        <w:jc w:val="both"/>
        <w:rPr>
          <w:rFonts w:ascii="Arial" w:hAnsi="Arial"/>
          <w:color w:val="000000"/>
          <w:sz w:val="20"/>
          <w:szCs w:val="20"/>
        </w:rPr>
      </w:pPr>
      <w:r>
        <w:rPr>
          <w:rFonts w:ascii="Arial" w:hAnsi="Arial"/>
          <w:color w:val="000000"/>
          <w:sz w:val="20"/>
          <w:szCs w:val="20"/>
        </w:rPr>
        <w:t xml:space="preserve">[nome completo da licitante], CNPJ: [Nº], endereço: [endereço completo], DECLARA que cumpre plenamente os requisitos exigidos para sua habilitação, conforme prescreve o inciso VII, do artigo 4º, da Lei 10.520, de 17 de julho de 2002, referente ao PREGÃO PRESENCIAL Nº 78/2021 do município de Ijuí, estando ciente das penalidades aplicáveis nos casos de descumprimento. </w:t>
      </w:r>
    </w:p>
    <w:p w:rsidR="00C935A5" w:rsidRDefault="003227A9">
      <w:pPr>
        <w:spacing w:line="360" w:lineRule="auto"/>
        <w:ind w:firstLine="709"/>
        <w:jc w:val="both"/>
        <w:rPr>
          <w:rFonts w:ascii="Arial" w:eastAsia="Arial" w:hAnsi="Arial"/>
          <w:color w:val="000000"/>
          <w:sz w:val="20"/>
          <w:szCs w:val="20"/>
        </w:rPr>
      </w:pPr>
      <w:r>
        <w:rPr>
          <w:rFonts w:ascii="Arial" w:eastAsia="Arial" w:hAnsi="Arial"/>
          <w:color w:val="000000"/>
          <w:sz w:val="20"/>
          <w:szCs w:val="20"/>
        </w:rPr>
        <w:t xml:space="preserve"> </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3227A9">
      <w:pPr>
        <w:tabs>
          <w:tab w:val="left" w:pos="7937"/>
          <w:tab w:val="right" w:pos="9638"/>
        </w:tabs>
        <w:jc w:val="right"/>
        <w:rPr>
          <w:rFonts w:ascii="Arial" w:hAnsi="Arial"/>
          <w:color w:val="000000"/>
          <w:sz w:val="20"/>
          <w:szCs w:val="20"/>
        </w:rPr>
      </w:pPr>
      <w:r>
        <w:rPr>
          <w:rFonts w:ascii="Arial" w:hAnsi="Arial"/>
          <w:color w:val="000000"/>
          <w:sz w:val="20"/>
          <w:szCs w:val="20"/>
        </w:rPr>
        <w:t xml:space="preserve">. </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b/>
          <w:color w:val="000000"/>
          <w:sz w:val="20"/>
          <w:szCs w:val="20"/>
        </w:rPr>
      </w:pPr>
    </w:p>
    <w:p w:rsidR="00C935A5" w:rsidRDefault="00C935A5">
      <w:pPr>
        <w:jc w:val="both"/>
        <w:rPr>
          <w:rFonts w:ascii="Arial" w:hAnsi="Arial"/>
          <w:b/>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center"/>
        <w:rPr>
          <w:rFonts w:ascii="Arial" w:hAnsi="Arial"/>
          <w:color w:val="000000"/>
          <w:sz w:val="20"/>
          <w:szCs w:val="20"/>
        </w:rPr>
      </w:pPr>
      <w:r>
        <w:rPr>
          <w:rFonts w:ascii="Arial" w:hAnsi="Arial"/>
          <w:color w:val="000000"/>
          <w:sz w:val="20"/>
          <w:szCs w:val="20"/>
        </w:rPr>
        <w:t>Assinatura do Representante Legal.</w:t>
      </w:r>
    </w:p>
    <w:p w:rsidR="00C935A5" w:rsidRDefault="00C935A5">
      <w:pPr>
        <w:jc w:val="both"/>
        <w:rPr>
          <w:rFonts w:ascii="Arial" w:hAnsi="Arial"/>
          <w:color w:val="000000"/>
          <w:sz w:val="20"/>
          <w:szCs w:val="2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both"/>
        <w:rPr>
          <w:rFonts w:ascii="Arial" w:hAnsi="Arial" w:cs="Arial"/>
          <w:color w:val="000000"/>
        </w:rPr>
      </w:pPr>
    </w:p>
    <w:p w:rsidR="00C935A5" w:rsidRDefault="00C935A5">
      <w:pPr>
        <w:pStyle w:val="Standard"/>
        <w:jc w:val="center"/>
        <w:rPr>
          <w:rFonts w:ascii="Arial" w:hAnsi="Arial" w:cs="Arial"/>
          <w:color w:val="000000"/>
        </w:rPr>
      </w:pPr>
    </w:p>
    <w:p w:rsidR="00C935A5" w:rsidRDefault="00C935A5">
      <w:pPr>
        <w:pStyle w:val="Standard"/>
        <w:rPr>
          <w:rFonts w:ascii="Arial" w:hAnsi="Arial" w:cs="Arial"/>
          <w:color w:val="000000"/>
        </w:rPr>
      </w:pPr>
    </w:p>
    <w:p w:rsidR="00C935A5" w:rsidRDefault="00C935A5">
      <w:pPr>
        <w:pStyle w:val="Standard"/>
        <w:rPr>
          <w:rFonts w:ascii="Arial" w:hAnsi="Arial" w:cs="Arial"/>
          <w:color w:val="000000"/>
        </w:rPr>
      </w:pPr>
    </w:p>
    <w:p w:rsidR="00C935A5" w:rsidRDefault="00C935A5">
      <w:pPr>
        <w:pStyle w:val="Standard"/>
        <w:rPr>
          <w:rFonts w:ascii="Arial" w:hAnsi="Arial" w:cs="Arial"/>
          <w:color w:val="000000"/>
        </w:rPr>
      </w:pPr>
    </w:p>
    <w:p w:rsidR="00C935A5" w:rsidRDefault="00C935A5">
      <w:pPr>
        <w:pStyle w:val="Standard"/>
        <w:rPr>
          <w:rFonts w:ascii="Arial" w:hAnsi="Arial" w:cs="Arial"/>
          <w:color w:val="000000"/>
        </w:rPr>
      </w:pPr>
    </w:p>
    <w:p w:rsidR="00C935A5" w:rsidRDefault="00C935A5">
      <w:pPr>
        <w:pStyle w:val="Standard"/>
        <w:rPr>
          <w:rFonts w:ascii="Arial" w:hAnsi="Arial" w:cs="Arial"/>
          <w:color w:val="000000"/>
        </w:rPr>
      </w:pPr>
    </w:p>
    <w:p w:rsidR="00C935A5" w:rsidRDefault="00C935A5">
      <w:pPr>
        <w:pStyle w:val="Standard"/>
        <w:rPr>
          <w:rFonts w:ascii="Arial" w:hAnsi="Arial" w:cs="Arial"/>
          <w:b/>
          <w:color w:val="000000"/>
          <w:shd w:val="clear" w:color="auto" w:fill="FFFF00"/>
        </w:rPr>
      </w:pPr>
    </w:p>
    <w:p w:rsidR="00C935A5" w:rsidRDefault="003227A9">
      <w:pPr>
        <w:pStyle w:val="Standard"/>
        <w:jc w:val="center"/>
        <w:rPr>
          <w:rFonts w:ascii="Arial" w:hAnsi="Arial" w:cs="Arial"/>
          <w:b/>
          <w:color w:val="000000"/>
          <w:shd w:val="clear" w:color="auto" w:fill="FFFF00"/>
        </w:rPr>
      </w:pPr>
      <w:r>
        <w:br w:type="page"/>
      </w:r>
    </w:p>
    <w:p w:rsidR="00C935A5" w:rsidRPr="004F4484" w:rsidRDefault="003227A9">
      <w:pPr>
        <w:pStyle w:val="Standard"/>
        <w:jc w:val="center"/>
      </w:pPr>
      <w:r>
        <w:rPr>
          <w:rFonts w:ascii="Arial" w:hAnsi="Arial" w:cs="Arial"/>
          <w:b/>
          <w:color w:val="000000"/>
        </w:rPr>
        <w:lastRenderedPageBreak/>
        <w:t xml:space="preserve">PREGÃO </w:t>
      </w:r>
      <w:r w:rsidRPr="004F4484">
        <w:rPr>
          <w:rFonts w:ascii="Arial" w:hAnsi="Arial" w:cs="Arial"/>
          <w:b/>
        </w:rPr>
        <w:t xml:space="preserve">PRESENCIAL N° </w:t>
      </w:r>
      <w:r w:rsidRPr="004F4484">
        <w:rPr>
          <w:rFonts w:ascii="Arial" w:hAnsi="Arial" w:cs="Arial"/>
          <w:b/>
          <w:bCs/>
        </w:rPr>
        <w:t>78/2021</w:t>
      </w:r>
    </w:p>
    <w:p w:rsidR="00C935A5" w:rsidRPr="004F4484" w:rsidRDefault="00C935A5">
      <w:pPr>
        <w:pStyle w:val="Standard"/>
        <w:rPr>
          <w:rFonts w:ascii="Arial" w:hAnsi="Arial" w:cs="Arial"/>
          <w:b/>
          <w:bCs/>
        </w:rPr>
      </w:pPr>
    </w:p>
    <w:p w:rsidR="00C935A5" w:rsidRPr="004F4484" w:rsidRDefault="003227A9">
      <w:pPr>
        <w:pStyle w:val="Standard"/>
        <w:jc w:val="center"/>
      </w:pPr>
      <w:r w:rsidRPr="004F4484">
        <w:rPr>
          <w:rFonts w:ascii="Arial" w:hAnsi="Arial" w:cs="Arial"/>
          <w:b/>
          <w:bCs/>
        </w:rPr>
        <w:t xml:space="preserve">PROCESSO N° </w:t>
      </w:r>
      <w:r w:rsidRPr="004F4484">
        <w:rPr>
          <w:rFonts w:ascii="Arial" w:hAnsi="Arial" w:cs="Arial"/>
          <w:b/>
          <w:bCs/>
          <w:lang w:eastAsia="en-US"/>
        </w:rPr>
        <w:t>620/2021</w:t>
      </w:r>
    </w:p>
    <w:p w:rsidR="00C935A5" w:rsidRDefault="00C935A5">
      <w:pPr>
        <w:pStyle w:val="Standard"/>
        <w:jc w:val="center"/>
        <w:rPr>
          <w:rFonts w:ascii="Arial" w:hAnsi="Arial" w:cs="Arial"/>
          <w:b/>
          <w:bCs/>
          <w:color w:val="000000"/>
        </w:rPr>
      </w:pPr>
    </w:p>
    <w:p w:rsidR="00C935A5" w:rsidRDefault="003227A9">
      <w:pPr>
        <w:pStyle w:val="Standard"/>
        <w:jc w:val="center"/>
        <w:rPr>
          <w:rFonts w:ascii="Arial" w:hAnsi="Arial" w:cs="Arial"/>
          <w:b/>
          <w:color w:val="000000"/>
        </w:rPr>
      </w:pPr>
      <w:r>
        <w:rPr>
          <w:rFonts w:ascii="Arial" w:hAnsi="Arial" w:cs="Arial"/>
          <w:b/>
          <w:color w:val="000000"/>
        </w:rPr>
        <w:t>ANEXO IV</w:t>
      </w:r>
    </w:p>
    <w:p w:rsidR="00C935A5" w:rsidRDefault="00C935A5">
      <w:pPr>
        <w:pStyle w:val="Standard"/>
        <w:rPr>
          <w:rFonts w:ascii="Arial" w:hAnsi="Arial" w:cs="Arial"/>
          <w:b/>
          <w:bCs/>
          <w:color w:val="000000"/>
        </w:rPr>
      </w:pPr>
    </w:p>
    <w:p w:rsidR="00C935A5" w:rsidRDefault="003227A9">
      <w:pPr>
        <w:spacing w:line="360" w:lineRule="auto"/>
        <w:jc w:val="center"/>
        <w:rPr>
          <w:rFonts w:ascii="Arial" w:hAnsi="Arial"/>
          <w:b/>
          <w:color w:val="000000"/>
          <w:sz w:val="20"/>
          <w:szCs w:val="20"/>
        </w:rPr>
      </w:pPr>
      <w:r>
        <w:rPr>
          <w:rFonts w:ascii="Arial" w:hAnsi="Arial"/>
          <w:b/>
          <w:color w:val="000000"/>
          <w:sz w:val="20"/>
          <w:szCs w:val="20"/>
        </w:rPr>
        <w:t>DECLARAÇÃO PREVISTA NO ART. 27, V DA LEI FEDERAL Nº 8.666/93</w:t>
      </w:r>
    </w:p>
    <w:p w:rsidR="00C935A5" w:rsidRDefault="00C935A5">
      <w:pPr>
        <w:pStyle w:val="Cabealho1"/>
        <w:overflowPunct w:val="0"/>
        <w:autoSpaceDE w:val="0"/>
        <w:spacing w:line="360" w:lineRule="auto"/>
        <w:textAlignment w:val="baseline"/>
        <w:rPr>
          <w:rFonts w:ascii="Arial" w:hAnsi="Arial" w:cs="Arial"/>
          <w:b/>
          <w:bCs/>
          <w:color w:val="000000"/>
          <w:lang w:eastAsia="en-US"/>
        </w:rPr>
      </w:pPr>
    </w:p>
    <w:p w:rsidR="00C935A5" w:rsidRDefault="003227A9">
      <w:pPr>
        <w:spacing w:line="360" w:lineRule="auto"/>
        <w:jc w:val="both"/>
        <w:rPr>
          <w:rFonts w:ascii="Arial" w:hAnsi="Arial"/>
          <w:color w:val="000000"/>
          <w:sz w:val="20"/>
          <w:szCs w:val="20"/>
        </w:rPr>
      </w:pPr>
      <w:r>
        <w:rPr>
          <w:rFonts w:ascii="Arial" w:hAnsi="Arial"/>
          <w:color w:val="000000"/>
          <w:sz w:val="20"/>
          <w:szCs w:val="20"/>
        </w:rPr>
        <w:t>[nome completo da licitante], CNPJ: [Nº], endereço: [endereço completo] DECLARA para fins do disposto no inciso V, do art. 27, da Lei 8.666/93, acrescido pela Lei 9.854/99, que não emprega menor de 18 (dezoito) anos em trabalho noturno, perigoso ou insalubre, e não emprega menor de 16 (dezesseis).</w:t>
      </w:r>
    </w:p>
    <w:p w:rsidR="00C935A5" w:rsidRDefault="00C935A5">
      <w:pPr>
        <w:spacing w:line="360" w:lineRule="auto"/>
        <w:jc w:val="both"/>
        <w:rPr>
          <w:rFonts w:ascii="Arial" w:hAnsi="Arial"/>
          <w:color w:val="000000"/>
          <w:sz w:val="20"/>
          <w:szCs w:val="20"/>
        </w:rPr>
      </w:pPr>
    </w:p>
    <w:p w:rsidR="00C935A5" w:rsidRDefault="003227A9">
      <w:pPr>
        <w:spacing w:line="360" w:lineRule="auto"/>
        <w:jc w:val="both"/>
        <w:rPr>
          <w:rFonts w:ascii="Arial" w:hAnsi="Arial"/>
          <w:color w:val="000000"/>
          <w:sz w:val="20"/>
          <w:szCs w:val="20"/>
        </w:rPr>
      </w:pPr>
      <w:r>
        <w:rPr>
          <w:rFonts w:ascii="Arial" w:hAnsi="Arial"/>
          <w:color w:val="000000"/>
          <w:sz w:val="20"/>
          <w:szCs w:val="20"/>
        </w:rPr>
        <w:t xml:space="preserve">*Ressalva: emprega menor, a partir de 14 (quatorze) anos, na condição de aprendiz </w:t>
      </w:r>
      <w:proofErr w:type="gramStart"/>
      <w:r>
        <w:rPr>
          <w:rFonts w:ascii="Arial" w:hAnsi="Arial"/>
          <w:color w:val="000000"/>
          <w:sz w:val="20"/>
          <w:szCs w:val="20"/>
        </w:rPr>
        <w:t xml:space="preserve">( </w:t>
      </w:r>
      <w:proofErr w:type="gramEnd"/>
      <w:r>
        <w:rPr>
          <w:rFonts w:ascii="Arial" w:hAnsi="Arial"/>
          <w:color w:val="000000"/>
          <w:sz w:val="20"/>
          <w:szCs w:val="20"/>
        </w:rPr>
        <w:t>).</w:t>
      </w:r>
    </w:p>
    <w:p w:rsidR="00C935A5" w:rsidRDefault="00C935A5">
      <w:pPr>
        <w:spacing w:line="360" w:lineRule="auto"/>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C935A5">
      <w:pPr>
        <w:spacing w:line="360" w:lineRule="auto"/>
        <w:jc w:val="both"/>
        <w:rPr>
          <w:rFonts w:ascii="Arial" w:hAnsi="Arial"/>
          <w:color w:val="000000"/>
          <w:sz w:val="20"/>
          <w:szCs w:val="20"/>
        </w:rPr>
      </w:pPr>
    </w:p>
    <w:p w:rsidR="00C935A5" w:rsidRDefault="00C935A5">
      <w:pPr>
        <w:spacing w:line="360" w:lineRule="auto"/>
        <w:jc w:val="both"/>
        <w:rPr>
          <w:rFonts w:ascii="Arial" w:hAnsi="Arial"/>
          <w:color w:val="000000"/>
          <w:sz w:val="20"/>
          <w:szCs w:val="20"/>
        </w:rPr>
      </w:pPr>
    </w:p>
    <w:p w:rsidR="00C935A5" w:rsidRDefault="00C935A5">
      <w:pPr>
        <w:spacing w:line="360" w:lineRule="auto"/>
        <w:jc w:val="both"/>
        <w:rPr>
          <w:rFonts w:ascii="Arial" w:hAnsi="Arial"/>
          <w:color w:val="000000"/>
          <w:sz w:val="20"/>
          <w:szCs w:val="20"/>
        </w:rPr>
      </w:pPr>
    </w:p>
    <w:p w:rsidR="00C935A5" w:rsidRDefault="00C935A5">
      <w:pPr>
        <w:spacing w:line="360" w:lineRule="auto"/>
        <w:jc w:val="both"/>
        <w:rPr>
          <w:rFonts w:ascii="Arial" w:hAnsi="Arial"/>
          <w:color w:val="000000"/>
          <w:sz w:val="20"/>
          <w:szCs w:val="20"/>
        </w:rPr>
      </w:pPr>
    </w:p>
    <w:p w:rsidR="00C935A5" w:rsidRDefault="003227A9">
      <w:pPr>
        <w:spacing w:line="360" w:lineRule="auto"/>
        <w:jc w:val="center"/>
        <w:rPr>
          <w:rFonts w:ascii="Arial" w:hAnsi="Arial"/>
          <w:color w:val="000000"/>
          <w:sz w:val="20"/>
          <w:szCs w:val="20"/>
        </w:rPr>
      </w:pPr>
      <w:r>
        <w:rPr>
          <w:rFonts w:ascii="Arial" w:hAnsi="Arial"/>
          <w:color w:val="000000"/>
          <w:sz w:val="20"/>
          <w:szCs w:val="20"/>
        </w:rPr>
        <w:t>Assinatura do Representante Legal</w:t>
      </w:r>
    </w:p>
    <w:p w:rsidR="00C935A5" w:rsidRDefault="00C935A5">
      <w:pPr>
        <w:tabs>
          <w:tab w:val="left" w:pos="851"/>
        </w:tabs>
        <w:jc w:val="center"/>
        <w:rPr>
          <w:rFonts w:ascii="Arial" w:hAnsi="Arial"/>
          <w:color w:val="000000"/>
          <w:sz w:val="20"/>
          <w:szCs w:val="20"/>
        </w:rPr>
      </w:pPr>
    </w:p>
    <w:p w:rsidR="00C935A5" w:rsidRDefault="003227A9">
      <w:pPr>
        <w:rPr>
          <w:rFonts w:ascii="Arial" w:hAnsi="Arial"/>
          <w:color w:val="000000"/>
          <w:sz w:val="20"/>
          <w:szCs w:val="20"/>
        </w:rPr>
      </w:pPr>
      <w:r>
        <w:rPr>
          <w:rFonts w:ascii="Arial" w:hAnsi="Arial"/>
          <w:color w:val="000000"/>
          <w:sz w:val="20"/>
          <w:szCs w:val="20"/>
        </w:rPr>
        <w:t>(Observação: em caso afirmativo, assinalar a ressalva acima)</w:t>
      </w: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C935A5">
      <w:pPr>
        <w:pStyle w:val="Standard"/>
        <w:tabs>
          <w:tab w:val="left" w:pos="851"/>
        </w:tabs>
        <w:jc w:val="center"/>
        <w:rPr>
          <w:rFonts w:ascii="Arial" w:hAnsi="Arial" w:cs="Arial"/>
          <w:color w:val="000000"/>
        </w:rPr>
      </w:pPr>
    </w:p>
    <w:p w:rsidR="00C935A5" w:rsidRDefault="003227A9">
      <w:pPr>
        <w:pStyle w:val="Standard"/>
        <w:tabs>
          <w:tab w:val="left" w:pos="851"/>
        </w:tabs>
        <w:jc w:val="center"/>
        <w:rPr>
          <w:rFonts w:ascii="Arial" w:hAnsi="Arial" w:cs="Arial"/>
          <w:color w:val="000000"/>
        </w:rPr>
      </w:pPr>
      <w:r>
        <w:br w:type="page"/>
      </w:r>
    </w:p>
    <w:p w:rsidR="00C935A5" w:rsidRPr="004F4484" w:rsidRDefault="003227A9">
      <w:pPr>
        <w:pStyle w:val="Standard"/>
        <w:tabs>
          <w:tab w:val="left" w:pos="851"/>
        </w:tabs>
        <w:jc w:val="center"/>
      </w:pPr>
      <w:r>
        <w:rPr>
          <w:rFonts w:ascii="Arial" w:hAnsi="Arial" w:cs="Arial"/>
          <w:b/>
          <w:color w:val="000000"/>
        </w:rPr>
        <w:lastRenderedPageBreak/>
        <w:t xml:space="preserve">PREGÃO </w:t>
      </w:r>
      <w:r w:rsidRPr="004F4484">
        <w:rPr>
          <w:rFonts w:ascii="Arial" w:hAnsi="Arial" w:cs="Arial"/>
          <w:b/>
        </w:rPr>
        <w:t xml:space="preserve">PRESENCIAL Nº </w:t>
      </w:r>
      <w:r w:rsidRPr="004F4484">
        <w:rPr>
          <w:rFonts w:ascii="Arial" w:hAnsi="Arial" w:cs="Arial"/>
          <w:b/>
          <w:bCs/>
        </w:rPr>
        <w:t>78/2021</w:t>
      </w:r>
    </w:p>
    <w:p w:rsidR="00C935A5" w:rsidRPr="004F4484" w:rsidRDefault="00C935A5">
      <w:pPr>
        <w:pStyle w:val="Standard"/>
        <w:tabs>
          <w:tab w:val="left" w:pos="851"/>
        </w:tabs>
        <w:rPr>
          <w:rFonts w:ascii="Arial" w:hAnsi="Arial" w:cs="Arial"/>
          <w:b/>
          <w:bCs/>
        </w:rPr>
      </w:pPr>
    </w:p>
    <w:p w:rsidR="00C935A5" w:rsidRPr="004F4484" w:rsidRDefault="003227A9">
      <w:pPr>
        <w:pStyle w:val="Standard"/>
        <w:tabs>
          <w:tab w:val="left" w:pos="851"/>
        </w:tabs>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tabs>
          <w:tab w:val="left" w:pos="851"/>
        </w:tabs>
        <w:rPr>
          <w:rFonts w:ascii="Arial" w:hAnsi="Arial" w:cs="Arial"/>
          <w:bCs/>
          <w:color w:val="000000"/>
        </w:rPr>
      </w:pPr>
    </w:p>
    <w:p w:rsidR="00C935A5" w:rsidRDefault="003227A9">
      <w:pPr>
        <w:pStyle w:val="Standard"/>
        <w:tabs>
          <w:tab w:val="left" w:pos="851"/>
        </w:tabs>
        <w:jc w:val="center"/>
        <w:rPr>
          <w:rFonts w:ascii="Arial" w:hAnsi="Arial" w:cs="Arial"/>
          <w:b/>
          <w:color w:val="000000"/>
        </w:rPr>
      </w:pPr>
      <w:r>
        <w:rPr>
          <w:rFonts w:ascii="Arial" w:hAnsi="Arial" w:cs="Arial"/>
          <w:b/>
          <w:color w:val="000000"/>
        </w:rPr>
        <w:t>ANEXO V</w:t>
      </w:r>
    </w:p>
    <w:p w:rsidR="00C935A5" w:rsidRDefault="00C935A5">
      <w:pPr>
        <w:pStyle w:val="Standard"/>
        <w:tabs>
          <w:tab w:val="left" w:pos="851"/>
        </w:tabs>
        <w:jc w:val="center"/>
        <w:rPr>
          <w:rFonts w:ascii="Arial" w:hAnsi="Arial" w:cs="Arial"/>
          <w:b/>
          <w:color w:val="000000"/>
        </w:rPr>
      </w:pPr>
    </w:p>
    <w:p w:rsidR="00C935A5" w:rsidRDefault="003227A9">
      <w:pPr>
        <w:tabs>
          <w:tab w:val="left" w:pos="851"/>
        </w:tabs>
        <w:spacing w:line="360" w:lineRule="auto"/>
        <w:jc w:val="center"/>
        <w:rPr>
          <w:rFonts w:ascii="Arial" w:hAnsi="Arial"/>
          <w:b/>
          <w:color w:val="000000"/>
          <w:sz w:val="20"/>
          <w:szCs w:val="20"/>
        </w:rPr>
      </w:pPr>
      <w:r>
        <w:rPr>
          <w:rFonts w:ascii="Arial" w:hAnsi="Arial"/>
          <w:b/>
          <w:color w:val="000000"/>
          <w:sz w:val="20"/>
          <w:szCs w:val="20"/>
        </w:rPr>
        <w:t>DECLARAÇÃO PREVISTA NO ART. 32, § 2º DA LEI FEDERAL Nº 8.666/93</w:t>
      </w:r>
    </w:p>
    <w:p w:rsidR="00C935A5" w:rsidRDefault="003227A9">
      <w:pPr>
        <w:tabs>
          <w:tab w:val="left" w:pos="1530"/>
        </w:tabs>
        <w:spacing w:line="360" w:lineRule="auto"/>
        <w:jc w:val="both"/>
        <w:rPr>
          <w:rFonts w:ascii="Arial" w:hAnsi="Arial"/>
          <w:color w:val="000000"/>
          <w:sz w:val="20"/>
          <w:szCs w:val="20"/>
        </w:rPr>
      </w:pPr>
      <w:r>
        <w:rPr>
          <w:rFonts w:ascii="Arial" w:hAnsi="Arial"/>
          <w:color w:val="000000"/>
          <w:sz w:val="20"/>
          <w:szCs w:val="20"/>
        </w:rPr>
        <w:tab/>
      </w:r>
    </w:p>
    <w:p w:rsidR="00C935A5" w:rsidRDefault="003227A9">
      <w:pPr>
        <w:spacing w:line="360" w:lineRule="auto"/>
        <w:jc w:val="both"/>
      </w:pPr>
      <w:r>
        <w:rPr>
          <w:rFonts w:ascii="Arial" w:hAnsi="Arial"/>
          <w:color w:val="000000"/>
          <w:sz w:val="20"/>
          <w:szCs w:val="20"/>
        </w:rPr>
        <w:t xml:space="preserve">[nome completo da licitante], CNPJ: [Nº], endereço: [endereço completo], </w:t>
      </w:r>
      <w:r>
        <w:rPr>
          <w:rFonts w:ascii="Arial" w:hAnsi="Arial"/>
          <w:bCs/>
          <w:color w:val="000000"/>
          <w:sz w:val="20"/>
          <w:szCs w:val="20"/>
        </w:rPr>
        <w:t>declara sob as penalidades legais, que até a presente data</w:t>
      </w:r>
      <w:r>
        <w:rPr>
          <w:rFonts w:ascii="Arial" w:hAnsi="Arial"/>
          <w:color w:val="000000"/>
          <w:sz w:val="20"/>
          <w:szCs w:val="20"/>
        </w:rPr>
        <w:t xml:space="preserve"> inexistem fatos supervenientes impeditivos da sua habilitação e participação na licitação PREGÃO PRESENCIAL Nº 78/2021</w:t>
      </w:r>
      <w:bookmarkStart w:id="25" w:name="__UnoMark__4328_1331208782"/>
      <w:bookmarkEnd w:id="25"/>
      <w:r>
        <w:rPr>
          <w:rFonts w:ascii="Arial" w:hAnsi="Arial"/>
          <w:color w:val="000000"/>
          <w:sz w:val="20"/>
          <w:szCs w:val="20"/>
        </w:rPr>
        <w:t>, bem como ter ciência da obrigatoriedade de declarar ocorrências posteriores.</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C935A5">
      <w:pPr>
        <w:jc w:val="right"/>
        <w:rPr>
          <w:rFonts w:ascii="Arial" w:hAnsi="Arial"/>
          <w:color w:val="000000"/>
          <w:sz w:val="20"/>
          <w:szCs w:val="20"/>
        </w:rPr>
      </w:pPr>
    </w:p>
    <w:p w:rsidR="00C935A5" w:rsidRDefault="00C935A5">
      <w:pPr>
        <w:jc w:val="right"/>
        <w:rPr>
          <w:rFonts w:ascii="Arial" w:hAnsi="Arial"/>
          <w:color w:val="000000"/>
          <w:sz w:val="20"/>
          <w:szCs w:val="20"/>
        </w:rPr>
      </w:pPr>
    </w:p>
    <w:p w:rsidR="00C935A5" w:rsidRDefault="003227A9">
      <w:pPr>
        <w:jc w:val="center"/>
        <w:rPr>
          <w:rFonts w:ascii="Arial" w:hAnsi="Arial"/>
          <w:color w:val="000000"/>
          <w:sz w:val="20"/>
          <w:szCs w:val="20"/>
        </w:rPr>
      </w:pPr>
      <w:r>
        <w:rPr>
          <w:rFonts w:ascii="Arial" w:hAnsi="Arial"/>
          <w:color w:val="000000"/>
          <w:sz w:val="20"/>
          <w:szCs w:val="20"/>
        </w:rPr>
        <w:t>[assinatura do representante legal]</w:t>
      </w:r>
    </w:p>
    <w:p w:rsidR="00C935A5" w:rsidRDefault="003227A9">
      <w:pPr>
        <w:jc w:val="center"/>
        <w:rPr>
          <w:rFonts w:ascii="Arial" w:hAnsi="Arial"/>
          <w:color w:val="000000"/>
          <w:sz w:val="20"/>
          <w:szCs w:val="20"/>
        </w:rPr>
      </w:pPr>
      <w:r>
        <w:rPr>
          <w:rFonts w:ascii="Arial" w:hAnsi="Arial"/>
          <w:color w:val="000000"/>
          <w:sz w:val="20"/>
          <w:szCs w:val="20"/>
        </w:rPr>
        <w:t>[Nome completo do representante legal]</w:t>
      </w:r>
    </w:p>
    <w:p w:rsidR="00C935A5" w:rsidRDefault="003227A9">
      <w:pPr>
        <w:tabs>
          <w:tab w:val="left" w:pos="851"/>
        </w:tabs>
        <w:jc w:val="center"/>
        <w:rPr>
          <w:rFonts w:ascii="Arial" w:hAnsi="Arial"/>
          <w:color w:val="000000"/>
          <w:sz w:val="20"/>
          <w:szCs w:val="20"/>
        </w:rPr>
      </w:pPr>
      <w:r>
        <w:rPr>
          <w:rFonts w:ascii="Arial" w:hAnsi="Arial"/>
          <w:color w:val="000000"/>
          <w:sz w:val="20"/>
          <w:szCs w:val="20"/>
        </w:rPr>
        <w:t>[Cargo e função do representante legal]</w:t>
      </w: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C935A5">
      <w:pPr>
        <w:rPr>
          <w:rFonts w:ascii="Arial" w:hAnsi="Arial"/>
          <w:color w:val="000000"/>
          <w:sz w:val="20"/>
          <w:szCs w:val="20"/>
        </w:rPr>
      </w:pPr>
    </w:p>
    <w:p w:rsidR="00C935A5" w:rsidRDefault="003227A9">
      <w:pPr>
        <w:rPr>
          <w:rFonts w:ascii="Arial" w:hAnsi="Arial"/>
          <w:color w:val="000000"/>
          <w:sz w:val="20"/>
          <w:szCs w:val="20"/>
        </w:rPr>
      </w:pPr>
      <w:r>
        <w:br w:type="page"/>
      </w:r>
    </w:p>
    <w:p w:rsidR="00C935A5" w:rsidRPr="004F4484" w:rsidRDefault="003227A9">
      <w:pPr>
        <w:pStyle w:val="Standard"/>
        <w:tabs>
          <w:tab w:val="left" w:pos="851"/>
        </w:tabs>
        <w:jc w:val="center"/>
      </w:pPr>
      <w:r>
        <w:rPr>
          <w:rFonts w:ascii="Arial" w:hAnsi="Arial" w:cs="Arial"/>
          <w:b/>
          <w:color w:val="000000"/>
        </w:rPr>
        <w:lastRenderedPageBreak/>
        <w:t xml:space="preserve">PREGÃO </w:t>
      </w:r>
      <w:r w:rsidRPr="004F4484">
        <w:rPr>
          <w:rFonts w:ascii="Arial" w:hAnsi="Arial" w:cs="Arial"/>
          <w:b/>
        </w:rPr>
        <w:t xml:space="preserve">PRESENCIAL Nº </w:t>
      </w:r>
      <w:r w:rsidRPr="004F4484">
        <w:rPr>
          <w:rFonts w:ascii="Arial" w:hAnsi="Arial" w:cs="Arial"/>
          <w:b/>
          <w:bCs/>
        </w:rPr>
        <w:t>78/2021</w:t>
      </w:r>
    </w:p>
    <w:p w:rsidR="00C935A5" w:rsidRPr="004F4484" w:rsidRDefault="00C935A5">
      <w:pPr>
        <w:pStyle w:val="Standard"/>
        <w:tabs>
          <w:tab w:val="left" w:pos="851"/>
        </w:tabs>
        <w:rPr>
          <w:rFonts w:ascii="Arial" w:hAnsi="Arial" w:cs="Arial"/>
          <w:b/>
          <w:bCs/>
        </w:rPr>
      </w:pPr>
    </w:p>
    <w:p w:rsidR="00C935A5" w:rsidRPr="004F4484" w:rsidRDefault="003227A9">
      <w:pPr>
        <w:pStyle w:val="Standard"/>
        <w:tabs>
          <w:tab w:val="left" w:pos="851"/>
        </w:tabs>
        <w:jc w:val="center"/>
      </w:pPr>
      <w:r w:rsidRPr="004F4484">
        <w:rPr>
          <w:rFonts w:ascii="Arial" w:hAnsi="Arial" w:cs="Arial"/>
          <w:b/>
          <w:bCs/>
        </w:rPr>
        <w:t xml:space="preserve">PROCESSO Nº </w:t>
      </w:r>
      <w:r w:rsidRPr="004F4484">
        <w:rPr>
          <w:rFonts w:ascii="Arial" w:hAnsi="Arial" w:cs="Arial"/>
          <w:b/>
          <w:bCs/>
          <w:lang w:eastAsia="en-US"/>
        </w:rPr>
        <w:t>620/2021</w:t>
      </w:r>
    </w:p>
    <w:p w:rsidR="00C935A5" w:rsidRPr="004F4484" w:rsidRDefault="00C935A5">
      <w:pPr>
        <w:pStyle w:val="Standard"/>
        <w:tabs>
          <w:tab w:val="left" w:pos="851"/>
        </w:tabs>
        <w:rPr>
          <w:rFonts w:ascii="Arial" w:hAnsi="Arial" w:cs="Arial"/>
          <w:bCs/>
        </w:rPr>
      </w:pPr>
    </w:p>
    <w:p w:rsidR="00C935A5" w:rsidRPr="004F4484" w:rsidRDefault="003227A9">
      <w:pPr>
        <w:pStyle w:val="Standard"/>
        <w:tabs>
          <w:tab w:val="left" w:pos="851"/>
        </w:tabs>
        <w:jc w:val="center"/>
        <w:rPr>
          <w:rFonts w:ascii="Arial" w:hAnsi="Arial" w:cs="Arial"/>
          <w:b/>
        </w:rPr>
      </w:pPr>
      <w:proofErr w:type="gramStart"/>
      <w:r w:rsidRPr="004F4484">
        <w:rPr>
          <w:rFonts w:ascii="Arial" w:hAnsi="Arial" w:cs="Arial"/>
          <w:b/>
        </w:rPr>
        <w:t>ANEXO VI</w:t>
      </w:r>
      <w:proofErr w:type="gramEnd"/>
    </w:p>
    <w:p w:rsidR="00C935A5" w:rsidRDefault="00C935A5">
      <w:pPr>
        <w:pStyle w:val="Standard"/>
        <w:tabs>
          <w:tab w:val="left" w:pos="851"/>
        </w:tabs>
        <w:rPr>
          <w:rFonts w:ascii="Arial" w:hAnsi="Arial" w:cs="Arial"/>
          <w:b/>
          <w:bCs/>
          <w:color w:val="000000"/>
        </w:rPr>
      </w:pPr>
    </w:p>
    <w:p w:rsidR="00C935A5" w:rsidRDefault="003227A9">
      <w:pPr>
        <w:spacing w:line="360" w:lineRule="auto"/>
        <w:jc w:val="center"/>
        <w:rPr>
          <w:rFonts w:ascii="Arial" w:hAnsi="Arial"/>
          <w:b/>
          <w:bCs/>
          <w:color w:val="000000"/>
          <w:sz w:val="20"/>
          <w:szCs w:val="20"/>
        </w:rPr>
      </w:pPr>
      <w:r>
        <w:rPr>
          <w:rFonts w:ascii="Arial" w:hAnsi="Arial"/>
          <w:b/>
          <w:bCs/>
          <w:color w:val="000000"/>
          <w:sz w:val="20"/>
          <w:szCs w:val="20"/>
        </w:rPr>
        <w:t>DECLARAÇÃO DE NÃO EXISTÊNCIA DE SERVIDOR PÚBLICO NO QUADRO SOCIETÁRIO</w:t>
      </w:r>
    </w:p>
    <w:p w:rsidR="00C935A5" w:rsidRDefault="003227A9">
      <w:pPr>
        <w:tabs>
          <w:tab w:val="left" w:pos="1591"/>
        </w:tabs>
        <w:spacing w:line="360" w:lineRule="auto"/>
        <w:jc w:val="both"/>
        <w:rPr>
          <w:rFonts w:ascii="Arial" w:hAnsi="Arial"/>
          <w:b/>
          <w:bCs/>
          <w:color w:val="000000"/>
          <w:sz w:val="20"/>
          <w:szCs w:val="20"/>
        </w:rPr>
      </w:pPr>
      <w:r>
        <w:rPr>
          <w:rFonts w:ascii="Arial" w:hAnsi="Arial"/>
          <w:b/>
          <w:bCs/>
          <w:color w:val="000000"/>
          <w:sz w:val="20"/>
          <w:szCs w:val="20"/>
        </w:rPr>
        <w:tab/>
      </w:r>
    </w:p>
    <w:p w:rsidR="00C935A5" w:rsidRDefault="003227A9">
      <w:pPr>
        <w:spacing w:line="360" w:lineRule="auto"/>
        <w:jc w:val="both"/>
      </w:pPr>
      <w:r>
        <w:rPr>
          <w:rFonts w:ascii="Arial" w:hAnsi="Arial"/>
          <w:color w:val="000000"/>
          <w:sz w:val="20"/>
          <w:szCs w:val="20"/>
        </w:rPr>
        <w:t xml:space="preserve">[nome completo da licitante], CNPJ: [Nº], endereço: [endereço completo], </w:t>
      </w:r>
      <w:r>
        <w:rPr>
          <w:rFonts w:ascii="Arial" w:hAnsi="Arial"/>
          <w:bCs/>
          <w:color w:val="000000"/>
          <w:sz w:val="20"/>
          <w:szCs w:val="20"/>
        </w:rPr>
        <w:t xml:space="preserve">declara sob as penalidades legais, </w:t>
      </w:r>
      <w:r>
        <w:rPr>
          <w:rFonts w:ascii="Arial" w:hAnsi="Arial"/>
          <w:color w:val="000000"/>
          <w:sz w:val="20"/>
          <w:szCs w:val="20"/>
        </w:rPr>
        <w:t>que não possui em seu quadro societário, servidor público da ativa, empregado de empresa pública ou de sociedade de economia mista.</w:t>
      </w:r>
    </w:p>
    <w:p w:rsidR="00C935A5" w:rsidRDefault="003227A9">
      <w:pPr>
        <w:tabs>
          <w:tab w:val="left" w:pos="2955"/>
        </w:tabs>
        <w:jc w:val="both"/>
        <w:rPr>
          <w:rFonts w:ascii="Arial" w:hAnsi="Arial"/>
          <w:b/>
          <w:bCs/>
          <w:color w:val="000000"/>
          <w:sz w:val="20"/>
          <w:szCs w:val="20"/>
        </w:rPr>
      </w:pPr>
      <w:r>
        <w:rPr>
          <w:rFonts w:ascii="Arial" w:hAnsi="Arial"/>
          <w:b/>
          <w:bCs/>
          <w:color w:val="000000"/>
          <w:sz w:val="20"/>
          <w:szCs w:val="20"/>
        </w:rPr>
        <w:tab/>
      </w:r>
    </w:p>
    <w:p w:rsidR="00C935A5" w:rsidRDefault="00C935A5">
      <w:pPr>
        <w:jc w:val="both"/>
        <w:rPr>
          <w:rFonts w:ascii="Arial" w:hAnsi="Arial"/>
          <w:b/>
          <w:bCs/>
          <w:color w:val="000000"/>
          <w:sz w:val="20"/>
          <w:szCs w:val="20"/>
        </w:rPr>
      </w:pP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C935A5">
      <w:pPr>
        <w:jc w:val="right"/>
        <w:rPr>
          <w:rFonts w:ascii="Arial" w:hAnsi="Arial"/>
          <w:color w:val="000000"/>
          <w:sz w:val="20"/>
          <w:szCs w:val="20"/>
        </w:rPr>
      </w:pPr>
    </w:p>
    <w:p w:rsidR="00C935A5" w:rsidRDefault="00C935A5">
      <w:pPr>
        <w:jc w:val="right"/>
        <w:rPr>
          <w:rFonts w:ascii="Arial" w:hAnsi="Arial"/>
          <w:color w:val="000000"/>
          <w:sz w:val="20"/>
          <w:szCs w:val="20"/>
        </w:rPr>
      </w:pPr>
    </w:p>
    <w:p w:rsidR="00C935A5" w:rsidRDefault="003227A9">
      <w:pPr>
        <w:jc w:val="center"/>
        <w:rPr>
          <w:rFonts w:ascii="Arial" w:hAnsi="Arial"/>
          <w:color w:val="000000"/>
          <w:sz w:val="20"/>
          <w:szCs w:val="20"/>
        </w:rPr>
      </w:pPr>
      <w:r>
        <w:rPr>
          <w:rFonts w:ascii="Arial" w:hAnsi="Arial"/>
          <w:color w:val="000000"/>
          <w:sz w:val="20"/>
          <w:szCs w:val="20"/>
        </w:rPr>
        <w:t>[assinatura do representante legal]</w:t>
      </w:r>
    </w:p>
    <w:p w:rsidR="00C935A5" w:rsidRDefault="003227A9">
      <w:pPr>
        <w:jc w:val="center"/>
        <w:rPr>
          <w:rFonts w:ascii="Arial" w:hAnsi="Arial"/>
          <w:color w:val="000000"/>
          <w:sz w:val="20"/>
          <w:szCs w:val="20"/>
        </w:rPr>
      </w:pPr>
      <w:r>
        <w:rPr>
          <w:rFonts w:ascii="Arial" w:hAnsi="Arial"/>
          <w:color w:val="000000"/>
          <w:sz w:val="20"/>
          <w:szCs w:val="20"/>
        </w:rPr>
        <w:t>[Nome completo do representante legal]</w:t>
      </w:r>
    </w:p>
    <w:p w:rsidR="00C935A5" w:rsidRDefault="003227A9">
      <w:pPr>
        <w:tabs>
          <w:tab w:val="left" w:pos="851"/>
        </w:tabs>
        <w:jc w:val="center"/>
        <w:rPr>
          <w:rFonts w:ascii="Arial" w:hAnsi="Arial"/>
          <w:color w:val="000000"/>
          <w:sz w:val="20"/>
          <w:szCs w:val="20"/>
        </w:rPr>
      </w:pPr>
      <w:r>
        <w:rPr>
          <w:rFonts w:ascii="Arial" w:hAnsi="Arial"/>
          <w:color w:val="000000"/>
          <w:sz w:val="20"/>
          <w:szCs w:val="20"/>
        </w:rPr>
        <w:t>[Cargo e função do representante legal]</w:t>
      </w: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tabs>
          <w:tab w:val="left" w:pos="851"/>
        </w:tabs>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3227A9">
      <w:pPr>
        <w:pStyle w:val="Standard"/>
        <w:jc w:val="center"/>
        <w:rPr>
          <w:rFonts w:ascii="Arial" w:eastAsia="Arial" w:hAnsi="Arial" w:cs="Arial"/>
          <w:b/>
          <w:color w:val="000000"/>
        </w:rPr>
      </w:pPr>
      <w:r>
        <w:rPr>
          <w:rFonts w:ascii="Arial" w:eastAsia="Arial" w:hAnsi="Arial" w:cs="Arial"/>
          <w:b/>
          <w:color w:val="000000"/>
        </w:rPr>
        <w:t xml:space="preserve"> </w:t>
      </w:r>
      <w:r>
        <w:br w:type="page"/>
      </w:r>
    </w:p>
    <w:p w:rsidR="00C935A5" w:rsidRPr="004F4484" w:rsidRDefault="003227A9">
      <w:pPr>
        <w:pStyle w:val="Standard"/>
        <w:jc w:val="center"/>
      </w:pPr>
      <w:r>
        <w:rPr>
          <w:rFonts w:ascii="Arial" w:hAnsi="Arial" w:cs="Arial"/>
          <w:b/>
          <w:color w:val="000000"/>
        </w:rPr>
        <w:lastRenderedPageBreak/>
        <w:t xml:space="preserve">PREGÃO PRESENCIAL </w:t>
      </w:r>
      <w:r w:rsidRPr="004F4484">
        <w:rPr>
          <w:rFonts w:ascii="Arial" w:hAnsi="Arial" w:cs="Arial"/>
          <w:b/>
        </w:rPr>
        <w:t xml:space="preserve">Nº </w:t>
      </w:r>
      <w:r w:rsidRPr="004F4484">
        <w:rPr>
          <w:rFonts w:ascii="Arial" w:hAnsi="Arial" w:cs="Arial"/>
          <w:b/>
          <w:bCs/>
        </w:rPr>
        <w:t>78/2021</w:t>
      </w:r>
    </w:p>
    <w:p w:rsidR="00C935A5" w:rsidRPr="004F4484" w:rsidRDefault="00C935A5">
      <w:pPr>
        <w:pStyle w:val="Standard"/>
        <w:rPr>
          <w:rFonts w:ascii="Arial" w:hAnsi="Arial" w:cs="Arial"/>
          <w:bCs/>
        </w:rPr>
      </w:pPr>
    </w:p>
    <w:p w:rsidR="00C935A5" w:rsidRPr="004F4484" w:rsidRDefault="003227A9">
      <w:pPr>
        <w:pStyle w:val="Standard"/>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rPr>
          <w:rFonts w:ascii="Arial" w:hAnsi="Arial" w:cs="Arial"/>
          <w:bCs/>
          <w:color w:val="000000"/>
        </w:rPr>
      </w:pPr>
    </w:p>
    <w:p w:rsidR="00C935A5" w:rsidRDefault="003227A9">
      <w:pPr>
        <w:pStyle w:val="Standard"/>
        <w:jc w:val="center"/>
        <w:rPr>
          <w:rFonts w:ascii="Arial" w:hAnsi="Arial" w:cs="Arial"/>
          <w:b/>
          <w:color w:val="000000"/>
        </w:rPr>
      </w:pPr>
      <w:r>
        <w:rPr>
          <w:rFonts w:ascii="Arial" w:hAnsi="Arial" w:cs="Arial"/>
          <w:b/>
          <w:color w:val="000000"/>
        </w:rPr>
        <w:t>ANEXO VII</w:t>
      </w:r>
    </w:p>
    <w:p w:rsidR="00C935A5" w:rsidRDefault="00C935A5">
      <w:pPr>
        <w:pStyle w:val="Standard"/>
        <w:rPr>
          <w:rFonts w:ascii="Arial" w:hAnsi="Arial" w:cs="Arial"/>
          <w:b/>
          <w:bCs/>
          <w:color w:val="000000"/>
        </w:rPr>
      </w:pPr>
    </w:p>
    <w:p w:rsidR="00C935A5" w:rsidRDefault="003227A9">
      <w:pPr>
        <w:pStyle w:val="Standard"/>
        <w:jc w:val="center"/>
        <w:rPr>
          <w:rFonts w:ascii="Arial" w:hAnsi="Arial" w:cs="Arial"/>
          <w:b/>
          <w:color w:val="000000"/>
        </w:rPr>
      </w:pPr>
      <w:r>
        <w:rPr>
          <w:rFonts w:ascii="Arial" w:hAnsi="Arial" w:cs="Arial"/>
          <w:b/>
          <w:color w:val="000000"/>
        </w:rPr>
        <w:t>FORMULÁRIO PARA PREENCHIMENTO DA PROPOSTA</w:t>
      </w:r>
    </w:p>
    <w:p w:rsidR="00C935A5" w:rsidRDefault="00C935A5">
      <w:pPr>
        <w:pStyle w:val="Standard"/>
        <w:rPr>
          <w:rFonts w:ascii="Arial" w:hAnsi="Arial" w:cs="Arial"/>
          <w:b/>
          <w:bCs/>
          <w:color w:val="000000"/>
        </w:rPr>
      </w:pPr>
    </w:p>
    <w:p w:rsidR="00C935A5" w:rsidRDefault="003227A9">
      <w:pPr>
        <w:jc w:val="both"/>
        <w:rPr>
          <w:rFonts w:ascii="Arial" w:hAnsi="Arial"/>
          <w:b/>
          <w:color w:val="000000"/>
          <w:sz w:val="20"/>
          <w:szCs w:val="20"/>
        </w:rPr>
      </w:pPr>
      <w:r>
        <w:rPr>
          <w:rFonts w:ascii="Arial" w:hAnsi="Arial"/>
          <w:b/>
          <w:color w:val="000000"/>
          <w:sz w:val="20"/>
          <w:szCs w:val="20"/>
        </w:rPr>
        <w:t>[NOME COMPLETO DA LICITANTE]</w:t>
      </w:r>
    </w:p>
    <w:p w:rsidR="00C935A5" w:rsidRDefault="003227A9">
      <w:pPr>
        <w:jc w:val="both"/>
        <w:rPr>
          <w:rFonts w:ascii="Arial" w:hAnsi="Arial"/>
          <w:b/>
          <w:color w:val="000000"/>
          <w:sz w:val="20"/>
          <w:szCs w:val="20"/>
        </w:rPr>
      </w:pPr>
      <w:r>
        <w:rPr>
          <w:rFonts w:ascii="Arial" w:hAnsi="Arial"/>
          <w:b/>
          <w:color w:val="000000"/>
          <w:sz w:val="20"/>
          <w:szCs w:val="20"/>
        </w:rPr>
        <w:t>CNPJ: [Nº]</w:t>
      </w:r>
    </w:p>
    <w:p w:rsidR="00C935A5" w:rsidRDefault="003227A9">
      <w:pPr>
        <w:jc w:val="both"/>
        <w:rPr>
          <w:rFonts w:ascii="Arial" w:hAnsi="Arial"/>
          <w:b/>
          <w:color w:val="000000"/>
          <w:sz w:val="20"/>
          <w:szCs w:val="20"/>
        </w:rPr>
      </w:pPr>
      <w:r>
        <w:rPr>
          <w:rFonts w:ascii="Arial" w:hAnsi="Arial"/>
          <w:b/>
          <w:color w:val="000000"/>
          <w:sz w:val="20"/>
          <w:szCs w:val="20"/>
        </w:rPr>
        <w:t>ENDEREÇO: [ENDEREÇO COMPLETO]</w:t>
      </w:r>
    </w:p>
    <w:p w:rsidR="00C935A5" w:rsidRDefault="003227A9">
      <w:pPr>
        <w:jc w:val="both"/>
        <w:rPr>
          <w:rFonts w:ascii="Arial" w:hAnsi="Arial"/>
          <w:b/>
          <w:color w:val="000000"/>
          <w:sz w:val="20"/>
          <w:szCs w:val="20"/>
        </w:rPr>
      </w:pPr>
      <w:r>
        <w:rPr>
          <w:rFonts w:ascii="Arial" w:hAnsi="Arial"/>
          <w:b/>
          <w:color w:val="000000"/>
          <w:sz w:val="20"/>
          <w:szCs w:val="20"/>
        </w:rPr>
        <w:t xml:space="preserve">CONTATO: [TELEFONE E EMAIL] </w:t>
      </w:r>
    </w:p>
    <w:p w:rsidR="00C935A5" w:rsidRDefault="00C935A5">
      <w:pPr>
        <w:jc w:val="both"/>
        <w:rPr>
          <w:rFonts w:ascii="Arial" w:hAnsi="Arial"/>
          <w:b/>
          <w:color w:val="000000"/>
          <w:sz w:val="20"/>
          <w:szCs w:val="20"/>
        </w:rPr>
      </w:pPr>
    </w:p>
    <w:tbl>
      <w:tblPr>
        <w:tblW w:w="9904" w:type="dxa"/>
        <w:tblInd w:w="-80" w:type="dxa"/>
        <w:tblLayout w:type="fixed"/>
        <w:tblCellMar>
          <w:left w:w="70" w:type="dxa"/>
          <w:right w:w="70" w:type="dxa"/>
        </w:tblCellMar>
        <w:tblLook w:val="0000"/>
      </w:tblPr>
      <w:tblGrid>
        <w:gridCol w:w="524"/>
        <w:gridCol w:w="662"/>
        <w:gridCol w:w="675"/>
        <w:gridCol w:w="615"/>
        <w:gridCol w:w="3783"/>
        <w:gridCol w:w="1077"/>
        <w:gridCol w:w="1212"/>
        <w:gridCol w:w="1356"/>
      </w:tblGrid>
      <w:tr w:rsidR="004F4484" w:rsidTr="004F4484">
        <w:trPr>
          <w:cantSplit/>
        </w:trPr>
        <w:tc>
          <w:tcPr>
            <w:tcW w:w="524"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Item</w:t>
            </w:r>
          </w:p>
        </w:tc>
        <w:tc>
          <w:tcPr>
            <w:tcW w:w="662"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Cód.</w:t>
            </w:r>
          </w:p>
        </w:tc>
        <w:tc>
          <w:tcPr>
            <w:tcW w:w="675"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Qtd.</w:t>
            </w:r>
          </w:p>
        </w:tc>
        <w:tc>
          <w:tcPr>
            <w:tcW w:w="615"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proofErr w:type="spellStart"/>
            <w:r>
              <w:rPr>
                <w:rFonts w:ascii="Arial" w:hAnsi="Arial"/>
                <w:b/>
                <w:bCs/>
                <w:color w:val="000000"/>
                <w:sz w:val="18"/>
                <w:szCs w:val="18"/>
              </w:rPr>
              <w:t>Und</w:t>
            </w:r>
            <w:proofErr w:type="spellEnd"/>
            <w:r>
              <w:rPr>
                <w:rFonts w:ascii="Arial" w:hAnsi="Arial"/>
                <w:b/>
                <w:bCs/>
                <w:color w:val="000000"/>
                <w:sz w:val="18"/>
                <w:szCs w:val="18"/>
              </w:rPr>
              <w:t>.</w:t>
            </w:r>
          </w:p>
        </w:tc>
        <w:tc>
          <w:tcPr>
            <w:tcW w:w="3783"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Descrição</w:t>
            </w:r>
          </w:p>
          <w:p w:rsidR="004F4484" w:rsidRDefault="004F4484" w:rsidP="00914C0E">
            <w:pPr>
              <w:rPr>
                <w:rFonts w:ascii="Arial" w:hAnsi="Arial"/>
                <w:b/>
                <w:bCs/>
                <w:color w:val="000000"/>
                <w:sz w:val="18"/>
                <w:szCs w:val="18"/>
              </w:rPr>
            </w:pPr>
          </w:p>
        </w:tc>
        <w:tc>
          <w:tcPr>
            <w:tcW w:w="1077"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Marca e Modelo</w:t>
            </w:r>
          </w:p>
        </w:tc>
        <w:tc>
          <w:tcPr>
            <w:tcW w:w="1212"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Preço unitário (R$)</w:t>
            </w:r>
          </w:p>
        </w:tc>
        <w:tc>
          <w:tcPr>
            <w:tcW w:w="1356" w:type="dxa"/>
            <w:tcBorders>
              <w:top w:val="single" w:sz="4" w:space="0" w:color="000000"/>
              <w:left w:val="single" w:sz="4" w:space="0" w:color="000000"/>
              <w:bottom w:val="single" w:sz="4" w:space="0" w:color="000000"/>
              <w:right w:val="single" w:sz="4" w:space="0" w:color="000000"/>
            </w:tcBorders>
            <w:vAlign w:val="center"/>
          </w:tcPr>
          <w:p w:rsidR="004F4484" w:rsidRDefault="004F4484">
            <w:pPr>
              <w:jc w:val="center"/>
              <w:rPr>
                <w:rFonts w:ascii="Arial" w:hAnsi="Arial"/>
                <w:b/>
                <w:bCs/>
                <w:color w:val="000000"/>
                <w:sz w:val="18"/>
                <w:szCs w:val="18"/>
              </w:rPr>
            </w:pPr>
            <w:r>
              <w:rPr>
                <w:rFonts w:ascii="Arial" w:hAnsi="Arial"/>
                <w:b/>
                <w:bCs/>
                <w:color w:val="000000"/>
                <w:sz w:val="18"/>
                <w:szCs w:val="18"/>
              </w:rPr>
              <w:t>Preço total (R$)</w:t>
            </w:r>
          </w:p>
        </w:tc>
      </w:tr>
      <w:tr w:rsidR="004F4484" w:rsidTr="004F4484">
        <w:trPr>
          <w:cantSplit/>
        </w:trPr>
        <w:tc>
          <w:tcPr>
            <w:tcW w:w="524" w:type="dxa"/>
            <w:tcBorders>
              <w:left w:val="single" w:sz="4" w:space="0" w:color="000000"/>
              <w:bottom w:val="single" w:sz="4" w:space="0" w:color="000000"/>
            </w:tcBorders>
            <w:vAlign w:val="center"/>
          </w:tcPr>
          <w:p w:rsidR="004F4484" w:rsidRDefault="004F4484">
            <w:pPr>
              <w:jc w:val="center"/>
              <w:rPr>
                <w:rFonts w:ascii="Arial" w:hAnsi="Arial"/>
                <w:sz w:val="20"/>
                <w:szCs w:val="20"/>
              </w:rPr>
            </w:pPr>
            <w:proofErr w:type="gramStart"/>
            <w:r>
              <w:rPr>
                <w:rFonts w:ascii="Arial" w:hAnsi="Arial"/>
                <w:sz w:val="20"/>
                <w:szCs w:val="20"/>
              </w:rPr>
              <w:t>1</w:t>
            </w:r>
            <w:proofErr w:type="gramEnd"/>
          </w:p>
        </w:tc>
        <w:tc>
          <w:tcPr>
            <w:tcW w:w="662" w:type="dxa"/>
            <w:tcBorders>
              <w:left w:val="single" w:sz="4" w:space="0" w:color="000000"/>
              <w:bottom w:val="single" w:sz="4" w:space="0" w:color="000000"/>
            </w:tcBorders>
            <w:vAlign w:val="center"/>
          </w:tcPr>
          <w:p w:rsidR="004F4484" w:rsidRDefault="004F4484">
            <w:pPr>
              <w:jc w:val="center"/>
              <w:rPr>
                <w:rFonts w:ascii="Arial" w:hAnsi="Arial"/>
                <w:sz w:val="20"/>
                <w:szCs w:val="20"/>
              </w:rPr>
            </w:pPr>
            <w:r>
              <w:rPr>
                <w:rFonts w:ascii="Arial" w:hAnsi="Arial"/>
                <w:sz w:val="20"/>
                <w:szCs w:val="20"/>
              </w:rPr>
              <w:t>2577</w:t>
            </w:r>
          </w:p>
        </w:tc>
        <w:tc>
          <w:tcPr>
            <w:tcW w:w="675" w:type="dxa"/>
            <w:tcBorders>
              <w:left w:val="single" w:sz="4" w:space="0" w:color="000000"/>
              <w:bottom w:val="single" w:sz="4" w:space="0" w:color="000000"/>
            </w:tcBorders>
            <w:vAlign w:val="center"/>
          </w:tcPr>
          <w:p w:rsidR="004F4484" w:rsidRDefault="00EC006D" w:rsidP="00EC006D">
            <w:pPr>
              <w:jc w:val="center"/>
              <w:rPr>
                <w:rFonts w:ascii="Arial" w:hAnsi="Arial"/>
                <w:sz w:val="20"/>
                <w:szCs w:val="20"/>
              </w:rPr>
            </w:pPr>
            <w:r>
              <w:rPr>
                <w:rFonts w:ascii="Arial" w:hAnsi="Arial"/>
                <w:sz w:val="20"/>
                <w:szCs w:val="20"/>
              </w:rPr>
              <w:t>2.</w:t>
            </w:r>
            <w:r w:rsidR="004F4484">
              <w:rPr>
                <w:rFonts w:ascii="Arial" w:hAnsi="Arial"/>
                <w:sz w:val="20"/>
                <w:szCs w:val="20"/>
              </w:rPr>
              <w:t>000</w:t>
            </w:r>
          </w:p>
        </w:tc>
        <w:tc>
          <w:tcPr>
            <w:tcW w:w="615" w:type="dxa"/>
            <w:tcBorders>
              <w:left w:val="single" w:sz="4" w:space="0" w:color="000000"/>
              <w:bottom w:val="single" w:sz="4" w:space="0" w:color="000000"/>
            </w:tcBorders>
            <w:vAlign w:val="center"/>
          </w:tcPr>
          <w:p w:rsidR="004F4484" w:rsidRDefault="004F4484">
            <w:pPr>
              <w:jc w:val="center"/>
              <w:rPr>
                <w:rFonts w:ascii="Arial" w:hAnsi="Arial"/>
                <w:sz w:val="20"/>
                <w:szCs w:val="20"/>
              </w:rPr>
            </w:pPr>
            <w:r>
              <w:rPr>
                <w:rFonts w:ascii="Arial" w:hAnsi="Arial"/>
                <w:sz w:val="20"/>
                <w:szCs w:val="20"/>
              </w:rPr>
              <w:t>H</w:t>
            </w:r>
          </w:p>
        </w:tc>
        <w:tc>
          <w:tcPr>
            <w:tcW w:w="3783" w:type="dxa"/>
            <w:tcBorders>
              <w:left w:val="single" w:sz="4" w:space="0" w:color="000000"/>
              <w:bottom w:val="single" w:sz="4" w:space="0" w:color="000000"/>
            </w:tcBorders>
            <w:vAlign w:val="center"/>
          </w:tcPr>
          <w:p w:rsidR="004F4484" w:rsidRDefault="004F4484" w:rsidP="00914C0E">
            <w:pPr>
              <w:jc w:val="both"/>
              <w:rPr>
                <w:rFonts w:ascii="Arial" w:hAnsi="Arial"/>
                <w:sz w:val="20"/>
                <w:szCs w:val="20"/>
              </w:rPr>
            </w:pPr>
            <w:r>
              <w:rPr>
                <w:rFonts w:ascii="Arial" w:hAnsi="Arial"/>
                <w:sz w:val="20"/>
                <w:szCs w:val="20"/>
              </w:rPr>
              <w:t xml:space="preserve">Serviço de hora-máquina de escavadeira hidráulica draga, de no mínimo 22 toneladas </w:t>
            </w:r>
          </w:p>
        </w:tc>
        <w:tc>
          <w:tcPr>
            <w:tcW w:w="1077" w:type="dxa"/>
            <w:tcBorders>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p>
        </w:tc>
        <w:tc>
          <w:tcPr>
            <w:tcW w:w="1212" w:type="dxa"/>
            <w:tcBorders>
              <w:left w:val="single" w:sz="4" w:space="0" w:color="000000"/>
              <w:bottom w:val="single" w:sz="4" w:space="0" w:color="000000"/>
            </w:tcBorders>
            <w:vAlign w:val="center"/>
          </w:tcPr>
          <w:p w:rsidR="004F4484" w:rsidRDefault="004F4484">
            <w:pPr>
              <w:jc w:val="center"/>
              <w:rPr>
                <w:rFonts w:ascii="Arial" w:hAnsi="Arial"/>
                <w:b/>
                <w:bCs/>
                <w:color w:val="000000"/>
                <w:sz w:val="18"/>
                <w:szCs w:val="18"/>
              </w:rPr>
            </w:pPr>
          </w:p>
        </w:tc>
        <w:tc>
          <w:tcPr>
            <w:tcW w:w="1356" w:type="dxa"/>
            <w:tcBorders>
              <w:left w:val="single" w:sz="4" w:space="0" w:color="000000"/>
              <w:bottom w:val="single" w:sz="4" w:space="0" w:color="000000"/>
              <w:right w:val="single" w:sz="4" w:space="0" w:color="000000"/>
            </w:tcBorders>
            <w:vAlign w:val="center"/>
          </w:tcPr>
          <w:p w:rsidR="004F4484" w:rsidRDefault="004F4484">
            <w:pPr>
              <w:jc w:val="center"/>
              <w:rPr>
                <w:rFonts w:ascii="Arial" w:hAnsi="Arial"/>
                <w:b/>
                <w:bCs/>
                <w:color w:val="000000"/>
                <w:sz w:val="18"/>
                <w:szCs w:val="18"/>
              </w:rPr>
            </w:pPr>
          </w:p>
        </w:tc>
      </w:tr>
    </w:tbl>
    <w:p w:rsidR="00C935A5" w:rsidRDefault="00C935A5">
      <w:pPr>
        <w:pStyle w:val="Standard"/>
        <w:jc w:val="both"/>
        <w:rPr>
          <w:rFonts w:ascii="Arial" w:hAnsi="Arial" w:cs="Arial"/>
          <w:bCs/>
          <w:color w:val="000000"/>
          <w:shd w:val="clear" w:color="auto" w:fill="FFFF00"/>
        </w:rPr>
      </w:pPr>
    </w:p>
    <w:p w:rsidR="00C935A5" w:rsidRDefault="00C935A5">
      <w:pPr>
        <w:pStyle w:val="Standard"/>
        <w:jc w:val="both"/>
        <w:rPr>
          <w:rFonts w:ascii="Arial" w:hAnsi="Arial" w:cs="Arial"/>
          <w:bCs/>
          <w:color w:val="000000"/>
          <w:shd w:val="clear" w:color="auto" w:fill="FFFF00"/>
        </w:rPr>
      </w:pPr>
    </w:p>
    <w:p w:rsidR="00C935A5" w:rsidRDefault="003227A9">
      <w:pPr>
        <w:jc w:val="both"/>
        <w:rPr>
          <w:rFonts w:ascii="Arial" w:hAnsi="Arial"/>
          <w:b/>
          <w:color w:val="000000"/>
          <w:sz w:val="20"/>
          <w:szCs w:val="20"/>
        </w:rPr>
      </w:pPr>
      <w:r>
        <w:rPr>
          <w:rFonts w:ascii="Arial" w:hAnsi="Arial"/>
          <w:b/>
          <w:color w:val="000000"/>
          <w:sz w:val="20"/>
          <w:szCs w:val="20"/>
        </w:rPr>
        <w:t>Observações:</w:t>
      </w:r>
    </w:p>
    <w:p w:rsidR="00C935A5" w:rsidRDefault="003227A9">
      <w:pPr>
        <w:numPr>
          <w:ilvl w:val="0"/>
          <w:numId w:val="7"/>
        </w:numPr>
        <w:suppressAutoHyphens w:val="0"/>
        <w:overflowPunct w:val="0"/>
        <w:autoSpaceDE w:val="0"/>
        <w:jc w:val="both"/>
        <w:rPr>
          <w:rFonts w:ascii="Arial" w:hAnsi="Arial"/>
          <w:color w:val="000000"/>
          <w:sz w:val="20"/>
          <w:szCs w:val="20"/>
        </w:rPr>
      </w:pPr>
      <w:r>
        <w:rPr>
          <w:rFonts w:ascii="Arial" w:hAnsi="Arial"/>
          <w:color w:val="000000"/>
          <w:sz w:val="20"/>
          <w:szCs w:val="20"/>
        </w:rPr>
        <w:t>A validade desta proposta é de 90 (noventa) dias, contados da data da abertura da sessão pública de pregão.</w:t>
      </w:r>
    </w:p>
    <w:p w:rsidR="00C935A5" w:rsidRDefault="003227A9">
      <w:pPr>
        <w:numPr>
          <w:ilvl w:val="0"/>
          <w:numId w:val="7"/>
        </w:numPr>
        <w:suppressAutoHyphens w:val="0"/>
        <w:overflowPunct w:val="0"/>
        <w:autoSpaceDE w:val="0"/>
        <w:jc w:val="both"/>
        <w:rPr>
          <w:rFonts w:ascii="Arial" w:hAnsi="Arial"/>
          <w:color w:val="000000"/>
          <w:sz w:val="20"/>
          <w:szCs w:val="20"/>
        </w:rPr>
      </w:pPr>
      <w:r>
        <w:rPr>
          <w:rFonts w:ascii="Arial" w:hAnsi="Arial"/>
          <w:color w:val="000000"/>
          <w:sz w:val="20"/>
          <w:szCs w:val="20"/>
        </w:rPr>
        <w:t>A licitante declara-se ciente de todas as disposições relativas à licitação em causa e sua plena co</w:t>
      </w:r>
      <w:r>
        <w:rPr>
          <w:rFonts w:ascii="Arial" w:hAnsi="Arial"/>
          <w:color w:val="000000"/>
          <w:sz w:val="20"/>
          <w:szCs w:val="20"/>
        </w:rPr>
        <w:t>n</w:t>
      </w:r>
      <w:r>
        <w:rPr>
          <w:rFonts w:ascii="Arial" w:hAnsi="Arial"/>
          <w:color w:val="000000"/>
          <w:sz w:val="20"/>
          <w:szCs w:val="20"/>
        </w:rPr>
        <w:t>cordância com as condições constantes no edital.</w:t>
      </w:r>
    </w:p>
    <w:p w:rsidR="00C935A5" w:rsidRDefault="003227A9">
      <w:pPr>
        <w:tabs>
          <w:tab w:val="left" w:pos="7125"/>
        </w:tabs>
        <w:ind w:left="720"/>
        <w:jc w:val="both"/>
        <w:rPr>
          <w:rFonts w:ascii="Arial" w:hAnsi="Arial"/>
          <w:color w:val="000000"/>
          <w:sz w:val="20"/>
          <w:szCs w:val="20"/>
        </w:rPr>
      </w:pPr>
      <w:r>
        <w:rPr>
          <w:rFonts w:ascii="Arial" w:hAnsi="Arial"/>
          <w:color w:val="000000"/>
          <w:sz w:val="20"/>
          <w:szCs w:val="20"/>
        </w:rPr>
        <w:tab/>
      </w:r>
    </w:p>
    <w:p w:rsidR="00C935A5" w:rsidRDefault="003227A9">
      <w:pPr>
        <w:tabs>
          <w:tab w:val="left" w:pos="6270"/>
        </w:tabs>
        <w:jc w:val="both"/>
        <w:rPr>
          <w:rFonts w:ascii="Arial" w:hAnsi="Arial"/>
          <w:color w:val="000000"/>
          <w:sz w:val="20"/>
          <w:szCs w:val="20"/>
        </w:rPr>
      </w:pPr>
      <w:r>
        <w:rPr>
          <w:rFonts w:ascii="Arial" w:hAnsi="Arial"/>
          <w:color w:val="000000"/>
          <w:sz w:val="20"/>
          <w:szCs w:val="20"/>
        </w:rPr>
        <w:tab/>
      </w:r>
    </w:p>
    <w:p w:rsidR="00C935A5" w:rsidRDefault="003227A9">
      <w:pPr>
        <w:jc w:val="right"/>
        <w:rPr>
          <w:rFonts w:ascii="Arial" w:hAnsi="Arial"/>
          <w:color w:val="000000"/>
          <w:sz w:val="20"/>
          <w:szCs w:val="20"/>
        </w:rPr>
      </w:pPr>
      <w:r>
        <w:rPr>
          <w:rFonts w:ascii="Arial" w:hAnsi="Arial"/>
          <w:color w:val="000000"/>
          <w:sz w:val="20"/>
          <w:szCs w:val="20"/>
        </w:rPr>
        <w:t>[cidade/estado], [data] de [mês] de [ano]</w:t>
      </w:r>
    </w:p>
    <w:p w:rsidR="00C935A5" w:rsidRDefault="00C935A5">
      <w:pPr>
        <w:jc w:val="right"/>
        <w:rPr>
          <w:rFonts w:ascii="Arial" w:hAnsi="Arial"/>
          <w:color w:val="000000"/>
          <w:sz w:val="20"/>
          <w:szCs w:val="20"/>
        </w:rPr>
      </w:pPr>
    </w:p>
    <w:p w:rsidR="00C935A5" w:rsidRDefault="003227A9">
      <w:pPr>
        <w:jc w:val="center"/>
        <w:rPr>
          <w:rFonts w:ascii="Arial" w:hAnsi="Arial"/>
          <w:color w:val="000000"/>
          <w:sz w:val="20"/>
          <w:szCs w:val="20"/>
        </w:rPr>
      </w:pPr>
      <w:r>
        <w:rPr>
          <w:rFonts w:ascii="Arial" w:hAnsi="Arial"/>
          <w:color w:val="000000"/>
          <w:sz w:val="20"/>
          <w:szCs w:val="20"/>
        </w:rPr>
        <w:t>[assinatura do representante legal]</w:t>
      </w:r>
    </w:p>
    <w:p w:rsidR="00C935A5" w:rsidRDefault="003227A9">
      <w:pPr>
        <w:jc w:val="center"/>
        <w:rPr>
          <w:rFonts w:ascii="Arial" w:hAnsi="Arial"/>
          <w:color w:val="000000"/>
          <w:sz w:val="20"/>
          <w:szCs w:val="20"/>
        </w:rPr>
      </w:pPr>
      <w:r>
        <w:rPr>
          <w:rFonts w:ascii="Arial" w:hAnsi="Arial"/>
          <w:color w:val="000000"/>
          <w:sz w:val="20"/>
          <w:szCs w:val="20"/>
        </w:rPr>
        <w:t>[Nome completo do representante legal]</w:t>
      </w:r>
    </w:p>
    <w:p w:rsidR="00C935A5" w:rsidRDefault="003227A9">
      <w:pPr>
        <w:tabs>
          <w:tab w:val="left" w:pos="851"/>
        </w:tabs>
        <w:jc w:val="center"/>
        <w:rPr>
          <w:rFonts w:ascii="Arial" w:hAnsi="Arial"/>
          <w:color w:val="000000"/>
          <w:sz w:val="20"/>
          <w:szCs w:val="20"/>
        </w:rPr>
      </w:pPr>
      <w:r>
        <w:rPr>
          <w:rFonts w:ascii="Arial" w:hAnsi="Arial"/>
          <w:color w:val="000000"/>
          <w:sz w:val="20"/>
          <w:szCs w:val="20"/>
        </w:rPr>
        <w:t>[Cargo e função do representante legal]</w:t>
      </w:r>
    </w:p>
    <w:p w:rsidR="00C935A5" w:rsidRDefault="00C935A5">
      <w:pPr>
        <w:pStyle w:val="Standard"/>
        <w:jc w:val="center"/>
        <w:rPr>
          <w:rFonts w:ascii="Arial" w:hAnsi="Arial" w:cs="Arial"/>
          <w:bCs/>
          <w:color w:val="000000"/>
        </w:rPr>
      </w:pPr>
    </w:p>
    <w:p w:rsidR="00C935A5" w:rsidRDefault="00C935A5">
      <w:pPr>
        <w:pStyle w:val="Standard"/>
        <w:jc w:val="center"/>
        <w:rPr>
          <w:rFonts w:ascii="Arial" w:hAnsi="Arial" w:cs="Arial"/>
          <w:bCs/>
          <w:color w:val="000000"/>
        </w:rPr>
      </w:pPr>
    </w:p>
    <w:p w:rsidR="00C935A5" w:rsidRDefault="003227A9">
      <w:pPr>
        <w:pStyle w:val="Standard"/>
        <w:jc w:val="center"/>
        <w:rPr>
          <w:rFonts w:ascii="Arial" w:hAnsi="Arial" w:cs="Arial"/>
          <w:bCs/>
          <w:color w:val="000000"/>
        </w:rPr>
      </w:pPr>
      <w:r>
        <w:br w:type="page"/>
      </w:r>
    </w:p>
    <w:p w:rsidR="00C935A5" w:rsidRPr="004F4484" w:rsidRDefault="003227A9">
      <w:pPr>
        <w:pStyle w:val="Standard"/>
        <w:jc w:val="center"/>
      </w:pPr>
      <w:r>
        <w:rPr>
          <w:rFonts w:ascii="Arial" w:hAnsi="Arial" w:cs="Arial"/>
          <w:b/>
          <w:color w:val="000000"/>
        </w:rPr>
        <w:lastRenderedPageBreak/>
        <w:t xml:space="preserve">PREGÃO </w:t>
      </w:r>
      <w:r w:rsidRPr="004F4484">
        <w:rPr>
          <w:rFonts w:ascii="Arial" w:hAnsi="Arial" w:cs="Arial"/>
          <w:b/>
        </w:rPr>
        <w:t xml:space="preserve">PRESENCIAL Nº </w:t>
      </w:r>
      <w:r w:rsidRPr="004F4484">
        <w:rPr>
          <w:rFonts w:ascii="Arial" w:hAnsi="Arial" w:cs="Arial"/>
          <w:b/>
          <w:bCs/>
        </w:rPr>
        <w:t>78/2021</w:t>
      </w:r>
    </w:p>
    <w:p w:rsidR="00C935A5" w:rsidRPr="004F4484" w:rsidRDefault="003227A9">
      <w:pPr>
        <w:pStyle w:val="Standard"/>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rPr>
          <w:rFonts w:ascii="Arial" w:hAnsi="Arial" w:cs="Arial"/>
          <w:b/>
          <w:color w:val="000000"/>
        </w:rPr>
      </w:pPr>
    </w:p>
    <w:p w:rsidR="00C935A5" w:rsidRDefault="003227A9">
      <w:pPr>
        <w:pStyle w:val="Standard"/>
        <w:jc w:val="center"/>
        <w:rPr>
          <w:rFonts w:ascii="Arial" w:hAnsi="Arial" w:cs="Arial"/>
          <w:b/>
          <w:color w:val="000000"/>
        </w:rPr>
      </w:pPr>
      <w:r>
        <w:rPr>
          <w:rFonts w:ascii="Arial" w:hAnsi="Arial" w:cs="Arial"/>
          <w:b/>
          <w:color w:val="000000"/>
        </w:rPr>
        <w:t>ANEXO VIII</w:t>
      </w:r>
    </w:p>
    <w:p w:rsidR="00C935A5" w:rsidRDefault="003227A9">
      <w:pPr>
        <w:pStyle w:val="Standard"/>
        <w:jc w:val="center"/>
        <w:rPr>
          <w:rFonts w:ascii="Arial" w:hAnsi="Arial" w:cs="Arial"/>
          <w:b/>
          <w:bCs/>
          <w:color w:val="000000"/>
        </w:rPr>
      </w:pPr>
      <w:r>
        <w:rPr>
          <w:rFonts w:ascii="Arial" w:hAnsi="Arial" w:cs="Arial"/>
          <w:b/>
          <w:bCs/>
          <w:color w:val="000000"/>
        </w:rPr>
        <w:t>MINUTA DA ATA DE REGISTRO DE PREÇOS</w:t>
      </w:r>
    </w:p>
    <w:p w:rsidR="00C935A5" w:rsidRDefault="00C935A5">
      <w:pPr>
        <w:pStyle w:val="Standard"/>
        <w:jc w:val="both"/>
        <w:rPr>
          <w:rFonts w:ascii="Arial" w:hAnsi="Arial" w:cs="Arial"/>
          <w:color w:val="000000"/>
        </w:rPr>
      </w:pPr>
    </w:p>
    <w:p w:rsidR="00C935A5" w:rsidRDefault="003227A9">
      <w:pPr>
        <w:pStyle w:val="Standard"/>
        <w:jc w:val="both"/>
        <w:rPr>
          <w:rFonts w:ascii="Arial" w:hAnsi="Arial" w:cs="Arial"/>
          <w:b/>
          <w:bCs/>
          <w:color w:val="000000"/>
        </w:rPr>
      </w:pPr>
      <w:r>
        <w:rPr>
          <w:rFonts w:ascii="Arial" w:hAnsi="Arial" w:cs="Arial"/>
          <w:b/>
          <w:bCs/>
          <w:color w:val="000000"/>
        </w:rPr>
        <w:t>MUNICÍPIO DE IJUÍ – PODER EXECUTIVO</w:t>
      </w:r>
    </w:p>
    <w:p w:rsidR="00C935A5" w:rsidRDefault="003227A9">
      <w:pPr>
        <w:pStyle w:val="Standard"/>
        <w:jc w:val="both"/>
        <w:rPr>
          <w:rFonts w:ascii="Arial" w:hAnsi="Arial" w:cs="Arial"/>
          <w:b/>
          <w:bCs/>
          <w:color w:val="000000"/>
        </w:rPr>
      </w:pPr>
      <w:r>
        <w:rPr>
          <w:rFonts w:ascii="Arial" w:hAnsi="Arial" w:cs="Arial"/>
          <w:b/>
          <w:bCs/>
          <w:color w:val="000000"/>
        </w:rPr>
        <w:t>SECRETARIA MUNICIPAL DA FAZENDA</w:t>
      </w:r>
    </w:p>
    <w:p w:rsidR="00C935A5" w:rsidRDefault="003227A9">
      <w:pPr>
        <w:pStyle w:val="Standard"/>
        <w:jc w:val="both"/>
        <w:rPr>
          <w:rFonts w:ascii="Arial" w:hAnsi="Arial" w:cs="Arial"/>
          <w:b/>
          <w:bCs/>
          <w:color w:val="000000"/>
        </w:rPr>
      </w:pPr>
      <w:r>
        <w:rPr>
          <w:rFonts w:ascii="Arial" w:hAnsi="Arial" w:cs="Arial"/>
          <w:b/>
          <w:bCs/>
          <w:color w:val="000000"/>
        </w:rPr>
        <w:t>COORDENADORIA DE COMPRAS (COPAM)</w:t>
      </w:r>
    </w:p>
    <w:p w:rsidR="00C935A5" w:rsidRDefault="003227A9">
      <w:pPr>
        <w:pStyle w:val="Standard"/>
        <w:jc w:val="both"/>
        <w:rPr>
          <w:rFonts w:ascii="Arial" w:hAnsi="Arial" w:cs="Arial"/>
          <w:b/>
          <w:bCs/>
          <w:color w:val="000000"/>
        </w:rPr>
      </w:pPr>
      <w:r>
        <w:rPr>
          <w:rFonts w:ascii="Arial" w:hAnsi="Arial" w:cs="Arial"/>
          <w:b/>
          <w:bCs/>
          <w:color w:val="000000"/>
        </w:rPr>
        <w:t>REGISTRO DE PREÇOS</w:t>
      </w:r>
    </w:p>
    <w:p w:rsidR="00C935A5" w:rsidRDefault="003227A9">
      <w:pPr>
        <w:pStyle w:val="Standard"/>
        <w:jc w:val="both"/>
        <w:rPr>
          <w:rFonts w:ascii="Arial" w:hAnsi="Arial" w:cs="Arial"/>
          <w:b/>
          <w:bCs/>
          <w:color w:val="000000"/>
        </w:rPr>
      </w:pPr>
      <w:r>
        <w:rPr>
          <w:rFonts w:ascii="Arial" w:hAnsi="Arial" w:cs="Arial"/>
          <w:b/>
          <w:bCs/>
          <w:color w:val="000000"/>
        </w:rPr>
        <w:t>VALIDADE: 365 (TREZENTOS E SESSENTA E CINCO) DIAS</w:t>
      </w:r>
    </w:p>
    <w:p w:rsidR="00C935A5" w:rsidRDefault="00C935A5">
      <w:pPr>
        <w:pStyle w:val="Standard"/>
        <w:ind w:firstLine="624"/>
        <w:jc w:val="both"/>
        <w:rPr>
          <w:rFonts w:ascii="Arial" w:hAnsi="Arial" w:cs="Arial"/>
          <w:b/>
          <w:bCs/>
          <w:color w:val="000000"/>
        </w:rPr>
      </w:pPr>
    </w:p>
    <w:p w:rsidR="00C935A5" w:rsidRPr="004F4484" w:rsidRDefault="003227A9">
      <w:pPr>
        <w:pStyle w:val="Standard"/>
        <w:ind w:firstLine="624"/>
        <w:jc w:val="both"/>
      </w:pPr>
      <w:proofErr w:type="gramStart"/>
      <w:r>
        <w:rPr>
          <w:rFonts w:ascii="Arial" w:hAnsi="Arial" w:cs="Arial"/>
          <w:color w:val="000000"/>
        </w:rPr>
        <w:t>Aos ...</w:t>
      </w:r>
      <w:proofErr w:type="gramEnd"/>
      <w:r>
        <w:rPr>
          <w:rFonts w:ascii="Arial" w:hAnsi="Arial" w:cs="Arial"/>
          <w:color w:val="000000"/>
        </w:rPr>
        <w:t xml:space="preserve">..........................de 2021, o Município de Ijuí – Poder Executivo, pessoa jurídica de direito público interno, com sede administrativa na Rua Benjamim Constant, 429 na cidade de Ijuí/RS, CNPJ nº 90.738.196/0001-09, neste ato </w:t>
      </w:r>
      <w:r w:rsidRPr="004F4484">
        <w:rPr>
          <w:rFonts w:ascii="Arial" w:hAnsi="Arial" w:cs="Arial"/>
        </w:rPr>
        <w:t xml:space="preserve">representado pelo Prefeito, Sr. Andrei Cossetin Sczmanski, brasileiro, casado, administrador, residente e domiciliado em Ijuí/RS, na Rua </w:t>
      </w:r>
      <w:proofErr w:type="spellStart"/>
      <w:r w:rsidRPr="004F4484">
        <w:rPr>
          <w:rFonts w:ascii="Arial" w:hAnsi="Arial" w:cs="Arial"/>
        </w:rPr>
        <w:t>xxxxxxxxxxxxxxxxxxxxxxx</w:t>
      </w:r>
      <w:proofErr w:type="spellEnd"/>
      <w:r w:rsidRPr="004F4484">
        <w:rPr>
          <w:rFonts w:ascii="Arial" w:hAnsi="Arial" w:cs="Arial"/>
        </w:rPr>
        <w:t xml:space="preserve">, portador da cédula de identidade nº. </w:t>
      </w:r>
      <w:proofErr w:type="spellStart"/>
      <w:proofErr w:type="gramStart"/>
      <w:r w:rsidRPr="004F4484">
        <w:rPr>
          <w:rFonts w:ascii="Arial" w:hAnsi="Arial" w:cs="Arial"/>
        </w:rPr>
        <w:t>xxxxxxxxxx</w:t>
      </w:r>
      <w:proofErr w:type="spellEnd"/>
      <w:proofErr w:type="gramEnd"/>
      <w:r w:rsidRPr="004F4484">
        <w:rPr>
          <w:rFonts w:ascii="Arial" w:hAnsi="Arial" w:cs="Arial"/>
        </w:rPr>
        <w:t xml:space="preserve"> e inscrito no CPF nº. </w:t>
      </w:r>
      <w:proofErr w:type="gramStart"/>
      <w:r w:rsidRPr="004F4484">
        <w:rPr>
          <w:rFonts w:ascii="Arial" w:hAnsi="Arial" w:cs="Arial"/>
        </w:rPr>
        <w:t>xxx.</w:t>
      </w:r>
      <w:proofErr w:type="gramEnd"/>
      <w:r w:rsidRPr="004F4484">
        <w:rPr>
          <w:rFonts w:ascii="Arial" w:hAnsi="Arial" w:cs="Arial"/>
        </w:rPr>
        <w:t>xxx.</w:t>
      </w:r>
      <w:proofErr w:type="spellStart"/>
      <w:r w:rsidRPr="004F4484">
        <w:rPr>
          <w:rFonts w:ascii="Arial" w:hAnsi="Arial" w:cs="Arial"/>
        </w:rPr>
        <w:t>xxx</w:t>
      </w:r>
      <w:proofErr w:type="spellEnd"/>
      <w:r w:rsidRPr="004F4484">
        <w:rPr>
          <w:rFonts w:ascii="Arial" w:hAnsi="Arial" w:cs="Arial"/>
        </w:rPr>
        <w:t xml:space="preserve">/xx, e de outro lado a empresa _______________, pessoa jurídica de direito privado, estabelecida na ______________, CEP:_______, Fone: (____) _________, E-mail: ________, inscrita no CNPJ sob nº ______________, legalmente representada por __________, brasileiro(a), inscrito(a) no CPF sob o n° ________ e portador(a) do RG n° ________, de acordo com as disposições contidas na Lei Federal nº 10.520/02 (e alterações), Decreto Executivo Municipal nº 3.986/07 (e alterações), Decreto Municipal nº 7.074/2020 e no que couberem, as disposições da Lei Complementar nº 123/2006 (e alterações) , conforme a classificação das propostas apresentadas no </w:t>
      </w:r>
      <w:r w:rsidRPr="004F4484">
        <w:rPr>
          <w:rFonts w:ascii="Arial" w:hAnsi="Arial" w:cs="Arial"/>
          <w:b/>
        </w:rPr>
        <w:t xml:space="preserve">PREGÃO PRESENCIAL n° </w:t>
      </w:r>
      <w:r w:rsidRPr="004F4484">
        <w:rPr>
          <w:rFonts w:ascii="Arial" w:hAnsi="Arial" w:cs="Arial"/>
          <w:b/>
          <w:bCs/>
        </w:rPr>
        <w:t>78/2021,</w:t>
      </w:r>
      <w:r w:rsidRPr="004F4484">
        <w:rPr>
          <w:rFonts w:ascii="Arial" w:hAnsi="Arial" w:cs="Arial"/>
        </w:rPr>
        <w:t xml:space="preserve"> </w:t>
      </w:r>
      <w:r w:rsidRPr="004F4484">
        <w:rPr>
          <w:rFonts w:ascii="Arial" w:hAnsi="Arial" w:cs="Arial"/>
          <w:b/>
        </w:rPr>
        <w:t>RESOLVE REGISTRAR OS PREÇOS</w:t>
      </w:r>
      <w:r w:rsidRPr="004F4484">
        <w:rPr>
          <w:rFonts w:ascii="Arial" w:hAnsi="Arial" w:cs="Arial"/>
        </w:rPr>
        <w:t>, conforme especificações e quantidades constantes do Anexo VII do edital, que passa a fazer parte desta ata, tendo sido o referido preço oferecido pela licitante cuja proposta foi classificada em 1º (primeiro) lugar no certame acima mencionado, como segue:</w:t>
      </w:r>
    </w:p>
    <w:p w:rsidR="00C935A5" w:rsidRPr="004F4484" w:rsidRDefault="00C935A5">
      <w:pPr>
        <w:pStyle w:val="Standard"/>
        <w:ind w:firstLine="624"/>
        <w:jc w:val="both"/>
        <w:rPr>
          <w:rFonts w:ascii="Arial" w:hAnsi="Arial" w:cs="Arial"/>
        </w:rPr>
      </w:pPr>
    </w:p>
    <w:p w:rsidR="00C935A5" w:rsidRPr="004F4484" w:rsidRDefault="003227A9">
      <w:pPr>
        <w:pStyle w:val="Standard"/>
        <w:tabs>
          <w:tab w:val="left" w:pos="4057"/>
        </w:tabs>
        <w:ind w:firstLine="624"/>
        <w:jc w:val="both"/>
      </w:pPr>
      <w:r w:rsidRPr="004F4484">
        <w:rPr>
          <w:rFonts w:ascii="Arial" w:hAnsi="Arial" w:cs="Arial"/>
        </w:rPr>
        <w:tab/>
      </w:r>
      <w:r w:rsidRPr="004F4484">
        <w:rPr>
          <w:rFonts w:ascii="Arial" w:hAnsi="Arial" w:cs="Arial"/>
          <w:b/>
        </w:rPr>
        <w:t>TABELA</w:t>
      </w:r>
    </w:p>
    <w:p w:rsidR="00C935A5" w:rsidRPr="004F4484" w:rsidRDefault="00C935A5">
      <w:pPr>
        <w:pStyle w:val="Standard"/>
        <w:ind w:firstLine="624"/>
        <w:jc w:val="both"/>
        <w:rPr>
          <w:rFonts w:ascii="Arial" w:hAnsi="Arial" w:cs="Arial"/>
        </w:rPr>
      </w:pPr>
    </w:p>
    <w:p w:rsidR="00C935A5" w:rsidRPr="004F4484" w:rsidRDefault="003227A9">
      <w:pPr>
        <w:jc w:val="both"/>
        <w:rPr>
          <w:rFonts w:ascii="Arial" w:hAnsi="Arial"/>
          <w:b/>
          <w:bCs/>
          <w:sz w:val="20"/>
          <w:szCs w:val="20"/>
        </w:rPr>
      </w:pPr>
      <w:r w:rsidRPr="004F4484">
        <w:rPr>
          <w:rFonts w:ascii="Arial" w:hAnsi="Arial"/>
          <w:b/>
          <w:bCs/>
          <w:sz w:val="20"/>
          <w:szCs w:val="20"/>
        </w:rPr>
        <w:t>CLÁUSULA PRIMEIRA</w:t>
      </w:r>
    </w:p>
    <w:p w:rsidR="00C935A5" w:rsidRPr="004F4484" w:rsidRDefault="003227A9">
      <w:pPr>
        <w:pStyle w:val="Standard"/>
        <w:ind w:left="567" w:hanging="567"/>
        <w:jc w:val="both"/>
      </w:pPr>
      <w:r w:rsidRPr="004F4484">
        <w:rPr>
          <w:rFonts w:ascii="Arial" w:hAnsi="Arial" w:cs="Arial"/>
          <w:b/>
        </w:rPr>
        <w:t xml:space="preserve">1. </w:t>
      </w:r>
      <w:r w:rsidRPr="004F4484">
        <w:rPr>
          <w:rFonts w:ascii="Arial" w:hAnsi="Arial" w:cs="Arial"/>
          <w:b/>
        </w:rPr>
        <w:tab/>
        <w:t>DA DOCUMENTAÇÃO CONTRATUAL</w:t>
      </w:r>
      <w:r w:rsidRPr="004F4484">
        <w:rPr>
          <w:rFonts w:ascii="Arial" w:hAnsi="Arial" w:cs="Arial"/>
        </w:rPr>
        <w:t xml:space="preserve"> </w:t>
      </w:r>
    </w:p>
    <w:p w:rsidR="00C935A5" w:rsidRDefault="003227A9">
      <w:pPr>
        <w:pStyle w:val="Standard"/>
        <w:jc w:val="both"/>
      </w:pPr>
      <w:r w:rsidRPr="004F4484">
        <w:rPr>
          <w:rFonts w:ascii="Arial" w:hAnsi="Arial" w:cs="Arial"/>
        </w:rPr>
        <w:t>1.1.</w:t>
      </w:r>
      <w:r w:rsidRPr="004F4484">
        <w:rPr>
          <w:rFonts w:ascii="Arial" w:hAnsi="Arial" w:cs="Arial"/>
          <w:b/>
        </w:rPr>
        <w:t xml:space="preserve"> </w:t>
      </w:r>
      <w:r w:rsidRPr="004F4484">
        <w:rPr>
          <w:rFonts w:ascii="Arial" w:hAnsi="Arial" w:cs="Arial"/>
          <w:b/>
        </w:rPr>
        <w:tab/>
      </w:r>
      <w:r w:rsidRPr="004F4484">
        <w:rPr>
          <w:rFonts w:ascii="Arial" w:hAnsi="Arial" w:cs="Arial"/>
        </w:rPr>
        <w:t xml:space="preserve">Para todos os efeitos, incorporam-se como parte integrante desta Ata, independente de transcrição, o edital do Pregão Presencial n° </w:t>
      </w:r>
      <w:r w:rsidRPr="004F4484">
        <w:rPr>
          <w:rFonts w:ascii="Arial" w:hAnsi="Arial" w:cs="Arial"/>
          <w:b/>
          <w:bCs/>
        </w:rPr>
        <w:t>78/2021</w:t>
      </w:r>
      <w:r w:rsidRPr="004F4484">
        <w:rPr>
          <w:rFonts w:ascii="Arial" w:hAnsi="Arial" w:cs="Arial"/>
        </w:rPr>
        <w:t xml:space="preserve"> e seus anexos</w:t>
      </w:r>
      <w:r>
        <w:rPr>
          <w:rFonts w:ascii="Arial" w:hAnsi="Arial" w:cs="Arial"/>
          <w:color w:val="000000"/>
        </w:rPr>
        <w:t xml:space="preserve">, a proposta e os documentos apresentados pela(s) empresa(s) signatária(s) da presente </w:t>
      </w:r>
      <w:proofErr w:type="gramStart"/>
      <w:r>
        <w:rPr>
          <w:rFonts w:ascii="Arial" w:hAnsi="Arial" w:cs="Arial"/>
          <w:color w:val="000000"/>
        </w:rPr>
        <w:t>Ata</w:t>
      </w:r>
      <w:proofErr w:type="gramEnd"/>
      <w:r>
        <w:rPr>
          <w:rFonts w:ascii="Arial" w:hAnsi="Arial" w:cs="Arial"/>
          <w:color w:val="000000"/>
        </w:rPr>
        <w:t xml:space="preserve"> de Registro de Preços.</w:t>
      </w:r>
    </w:p>
    <w:p w:rsidR="00C935A5" w:rsidRDefault="00C935A5">
      <w:pPr>
        <w:pStyle w:val="Standard"/>
        <w:jc w:val="both"/>
        <w:rPr>
          <w:rFonts w:ascii="Arial" w:hAnsi="Arial" w:cs="Arial"/>
          <w:color w:val="000000"/>
        </w:rPr>
      </w:pPr>
    </w:p>
    <w:p w:rsidR="00C935A5" w:rsidRDefault="003227A9">
      <w:pPr>
        <w:jc w:val="both"/>
        <w:rPr>
          <w:rFonts w:ascii="Arial" w:hAnsi="Arial"/>
          <w:b/>
          <w:bCs/>
          <w:color w:val="000000"/>
          <w:sz w:val="20"/>
          <w:szCs w:val="20"/>
        </w:rPr>
      </w:pPr>
      <w:r>
        <w:rPr>
          <w:rFonts w:ascii="Arial" w:hAnsi="Arial"/>
          <w:b/>
          <w:bCs/>
          <w:color w:val="000000"/>
          <w:sz w:val="20"/>
          <w:szCs w:val="20"/>
        </w:rPr>
        <w:t>CLÁUSULA SEGUNDA</w:t>
      </w:r>
    </w:p>
    <w:p w:rsidR="00C935A5" w:rsidRPr="00914C0E" w:rsidRDefault="003227A9" w:rsidP="00914C0E">
      <w:pPr>
        <w:tabs>
          <w:tab w:val="left" w:pos="567"/>
        </w:tabs>
        <w:jc w:val="both"/>
        <w:rPr>
          <w:rFonts w:ascii="Arial" w:hAnsi="Arial"/>
          <w:b/>
          <w:sz w:val="20"/>
          <w:szCs w:val="20"/>
        </w:rPr>
      </w:pPr>
      <w:r>
        <w:rPr>
          <w:rFonts w:ascii="Arial" w:hAnsi="Arial"/>
          <w:b/>
          <w:color w:val="000000"/>
          <w:sz w:val="20"/>
          <w:szCs w:val="20"/>
        </w:rPr>
        <w:t xml:space="preserve">2. </w:t>
      </w:r>
      <w:r>
        <w:rPr>
          <w:rFonts w:ascii="Arial" w:hAnsi="Arial"/>
          <w:b/>
          <w:color w:val="000000"/>
          <w:sz w:val="20"/>
          <w:szCs w:val="20"/>
        </w:rPr>
        <w:tab/>
        <w:t xml:space="preserve">DO </w:t>
      </w:r>
      <w:r w:rsidRPr="00914C0E">
        <w:rPr>
          <w:rFonts w:ascii="Arial" w:hAnsi="Arial"/>
          <w:b/>
          <w:sz w:val="20"/>
          <w:szCs w:val="20"/>
        </w:rPr>
        <w:t xml:space="preserve">OBJETO </w:t>
      </w:r>
    </w:p>
    <w:p w:rsidR="00914C0E" w:rsidRPr="00914C0E" w:rsidRDefault="00914C0E" w:rsidP="00914C0E">
      <w:pPr>
        <w:tabs>
          <w:tab w:val="left" w:pos="567"/>
        </w:tabs>
        <w:overflowPunct w:val="0"/>
        <w:autoSpaceDE w:val="0"/>
        <w:jc w:val="both"/>
        <w:rPr>
          <w:rFonts w:ascii="Arial" w:hAnsi="Arial"/>
          <w:sz w:val="20"/>
          <w:szCs w:val="20"/>
        </w:rPr>
      </w:pPr>
      <w:r>
        <w:rPr>
          <w:rFonts w:ascii="Arial" w:hAnsi="Arial"/>
          <w:sz w:val="20"/>
          <w:szCs w:val="20"/>
        </w:rPr>
        <w:t>2.1</w:t>
      </w:r>
      <w:r>
        <w:rPr>
          <w:rFonts w:ascii="Arial" w:hAnsi="Arial"/>
          <w:sz w:val="20"/>
          <w:szCs w:val="20"/>
        </w:rPr>
        <w:tab/>
      </w:r>
      <w:r w:rsidRPr="00914C0E">
        <w:rPr>
          <w:rFonts w:ascii="Arial" w:hAnsi="Arial"/>
          <w:bCs/>
          <w:color w:val="000000"/>
          <w:sz w:val="20"/>
          <w:szCs w:val="20"/>
        </w:rPr>
        <w:t xml:space="preserve">Constitui objeto </w:t>
      </w:r>
      <w:r w:rsidRPr="00914C0E">
        <w:rPr>
          <w:rFonts w:ascii="Arial" w:hAnsi="Arial"/>
          <w:bCs/>
          <w:sz w:val="20"/>
          <w:szCs w:val="20"/>
        </w:rPr>
        <w:t>deste pr</w:t>
      </w:r>
      <w:r w:rsidR="00BA7E1E">
        <w:rPr>
          <w:rFonts w:ascii="Arial" w:hAnsi="Arial"/>
          <w:bCs/>
          <w:sz w:val="20"/>
          <w:szCs w:val="20"/>
        </w:rPr>
        <w:t xml:space="preserve">egão o registro de preços para </w:t>
      </w:r>
      <w:r w:rsidRPr="00914C0E">
        <w:rPr>
          <w:rFonts w:ascii="Arial" w:hAnsi="Arial"/>
          <w:bCs/>
          <w:sz w:val="20"/>
          <w:szCs w:val="20"/>
        </w:rPr>
        <w:t>contratação de horas máquina de escavadeira draga.</w:t>
      </w:r>
    </w:p>
    <w:p w:rsidR="00914C0E" w:rsidRPr="00914C0E" w:rsidRDefault="00914C0E" w:rsidP="00914C0E">
      <w:pPr>
        <w:tabs>
          <w:tab w:val="left" w:pos="567"/>
        </w:tabs>
        <w:overflowPunct w:val="0"/>
        <w:autoSpaceDE w:val="0"/>
        <w:jc w:val="both"/>
        <w:rPr>
          <w:rFonts w:ascii="Arial" w:hAnsi="Arial"/>
          <w:bCs/>
          <w:sz w:val="20"/>
          <w:szCs w:val="20"/>
        </w:rPr>
      </w:pPr>
      <w:r>
        <w:rPr>
          <w:rFonts w:ascii="Arial" w:hAnsi="Arial"/>
          <w:bCs/>
          <w:sz w:val="20"/>
          <w:szCs w:val="20"/>
        </w:rPr>
        <w:tab/>
        <w:t>2</w:t>
      </w:r>
      <w:r w:rsidR="00EC006D">
        <w:rPr>
          <w:rFonts w:ascii="Arial" w:hAnsi="Arial"/>
          <w:bCs/>
          <w:sz w:val="20"/>
          <w:szCs w:val="20"/>
        </w:rPr>
        <w:t>.1.1</w:t>
      </w:r>
      <w:r w:rsidR="00EC006D">
        <w:rPr>
          <w:rFonts w:ascii="Arial" w:hAnsi="Arial"/>
          <w:bCs/>
          <w:sz w:val="20"/>
          <w:szCs w:val="20"/>
        </w:rPr>
        <w:tab/>
        <w:t>O objeto refere-se a 2</w:t>
      </w:r>
      <w:r w:rsidRPr="00914C0E">
        <w:rPr>
          <w:rFonts w:ascii="Arial" w:hAnsi="Arial"/>
          <w:bCs/>
          <w:sz w:val="20"/>
          <w:szCs w:val="20"/>
        </w:rPr>
        <w:t>000 (mil) horas-máquinas de escavadeira hidráulica draga de, no mínimo, 22 toneladas.</w:t>
      </w:r>
    </w:p>
    <w:p w:rsidR="00914C0E" w:rsidRPr="00914C0E" w:rsidRDefault="00914C0E" w:rsidP="00914C0E">
      <w:pPr>
        <w:tabs>
          <w:tab w:val="left" w:pos="567"/>
        </w:tabs>
        <w:overflowPunct w:val="0"/>
        <w:autoSpaceDE w:val="0"/>
        <w:jc w:val="both"/>
        <w:rPr>
          <w:rFonts w:ascii="Arial" w:hAnsi="Arial"/>
          <w:sz w:val="20"/>
          <w:szCs w:val="20"/>
        </w:rPr>
      </w:pPr>
      <w:r>
        <w:rPr>
          <w:rFonts w:ascii="Arial" w:hAnsi="Arial"/>
          <w:sz w:val="20"/>
          <w:szCs w:val="20"/>
        </w:rPr>
        <w:tab/>
        <w:t>2</w:t>
      </w:r>
      <w:r w:rsidRPr="00914C0E">
        <w:rPr>
          <w:rFonts w:ascii="Arial" w:hAnsi="Arial"/>
          <w:sz w:val="20"/>
          <w:szCs w:val="20"/>
        </w:rPr>
        <w:t>.1.2</w:t>
      </w:r>
      <w:r w:rsidRPr="00914C0E">
        <w:rPr>
          <w:rFonts w:ascii="Arial" w:hAnsi="Arial"/>
          <w:sz w:val="20"/>
          <w:szCs w:val="20"/>
        </w:rPr>
        <w:tab/>
        <w:t>O deslocamento da máquina até o município de Ijuí fica por conta do contratado.</w:t>
      </w:r>
    </w:p>
    <w:p w:rsidR="00914C0E" w:rsidRDefault="00914C0E" w:rsidP="00914C0E">
      <w:pPr>
        <w:tabs>
          <w:tab w:val="left" w:pos="567"/>
        </w:tabs>
        <w:overflowPunct w:val="0"/>
        <w:autoSpaceDE w:val="0"/>
        <w:jc w:val="both"/>
        <w:rPr>
          <w:rFonts w:ascii="Arial" w:hAnsi="Arial"/>
          <w:bCs/>
          <w:color w:val="000000"/>
          <w:sz w:val="20"/>
          <w:szCs w:val="20"/>
        </w:rPr>
      </w:pPr>
    </w:p>
    <w:p w:rsidR="00C935A5" w:rsidRDefault="003227A9" w:rsidP="00914C0E">
      <w:pPr>
        <w:pStyle w:val="Standard"/>
        <w:jc w:val="both"/>
        <w:rPr>
          <w:rFonts w:ascii="Arial" w:hAnsi="Arial"/>
          <w:b/>
          <w:bCs/>
          <w:color w:val="000000"/>
        </w:rPr>
      </w:pPr>
      <w:r>
        <w:rPr>
          <w:rFonts w:ascii="Arial" w:hAnsi="Arial" w:cs="Arial"/>
          <w:b/>
          <w:bCs/>
          <w:color w:val="000000"/>
        </w:rPr>
        <w:t>CLÁUSULA TERCEIRA</w:t>
      </w:r>
    </w:p>
    <w:p w:rsidR="00C935A5" w:rsidRDefault="003227A9">
      <w:pPr>
        <w:jc w:val="both"/>
        <w:rPr>
          <w:rFonts w:ascii="Arial" w:hAnsi="Arial"/>
          <w:b/>
          <w:bCs/>
          <w:color w:val="000000"/>
          <w:sz w:val="20"/>
          <w:szCs w:val="20"/>
        </w:rPr>
      </w:pPr>
      <w:r>
        <w:rPr>
          <w:rFonts w:ascii="Arial" w:hAnsi="Arial"/>
          <w:b/>
          <w:bCs/>
          <w:color w:val="000000"/>
          <w:sz w:val="20"/>
          <w:szCs w:val="20"/>
        </w:rPr>
        <w:t xml:space="preserve">3. </w:t>
      </w:r>
      <w:r>
        <w:rPr>
          <w:rFonts w:ascii="Arial" w:hAnsi="Arial"/>
          <w:b/>
          <w:bCs/>
          <w:color w:val="000000"/>
          <w:sz w:val="20"/>
          <w:szCs w:val="20"/>
        </w:rPr>
        <w:tab/>
        <w:t>DA UTILIZAÇÃO DA ATA DE REGISTRO DE PREÇOS</w:t>
      </w:r>
    </w:p>
    <w:p w:rsidR="00C935A5" w:rsidRDefault="003227A9">
      <w:pPr>
        <w:jc w:val="both"/>
        <w:rPr>
          <w:rFonts w:ascii="Arial" w:hAnsi="Arial"/>
          <w:color w:val="000000"/>
          <w:sz w:val="20"/>
          <w:szCs w:val="20"/>
        </w:rPr>
      </w:pPr>
      <w:r>
        <w:rPr>
          <w:rFonts w:ascii="Arial" w:hAnsi="Arial"/>
          <w:color w:val="000000"/>
          <w:sz w:val="20"/>
          <w:szCs w:val="20"/>
        </w:rPr>
        <w:t xml:space="preserve">3.1. </w:t>
      </w:r>
      <w:r>
        <w:rPr>
          <w:rFonts w:ascii="Arial" w:hAnsi="Arial"/>
          <w:color w:val="000000"/>
          <w:sz w:val="20"/>
          <w:szCs w:val="20"/>
        </w:rPr>
        <w:tab/>
      </w:r>
      <w:proofErr w:type="gramStart"/>
      <w:r>
        <w:rPr>
          <w:rFonts w:ascii="Arial" w:hAnsi="Arial"/>
          <w:color w:val="000000"/>
          <w:sz w:val="20"/>
          <w:szCs w:val="20"/>
        </w:rPr>
        <w:t>A presente</w:t>
      </w:r>
      <w:proofErr w:type="gramEnd"/>
      <w:r>
        <w:rPr>
          <w:rFonts w:ascii="Arial" w:hAnsi="Arial"/>
          <w:color w:val="000000"/>
          <w:sz w:val="20"/>
          <w:szCs w:val="20"/>
        </w:rPr>
        <w:t xml:space="preserve"> Ata de Registro de Preços poderá ser usada por órgãos usuários, desde que autorizados pela COPAM.</w:t>
      </w:r>
    </w:p>
    <w:p w:rsidR="00C935A5" w:rsidRDefault="00C935A5">
      <w:pPr>
        <w:pStyle w:val="Standard"/>
        <w:ind w:left="567"/>
        <w:jc w:val="both"/>
        <w:rPr>
          <w:rFonts w:ascii="Arial" w:hAnsi="Arial" w:cs="Arial"/>
          <w:color w:val="000000"/>
        </w:rPr>
      </w:pPr>
    </w:p>
    <w:p w:rsidR="00C935A5" w:rsidRPr="00AB79D6" w:rsidRDefault="003227A9">
      <w:pPr>
        <w:pStyle w:val="Standard"/>
        <w:jc w:val="both"/>
      </w:pPr>
      <w:r>
        <w:rPr>
          <w:rFonts w:ascii="Arial" w:hAnsi="Arial" w:cs="Arial"/>
          <w:color w:val="000000"/>
        </w:rPr>
        <w:t xml:space="preserve">3.2. </w:t>
      </w:r>
      <w:r>
        <w:rPr>
          <w:rFonts w:ascii="Arial" w:hAnsi="Arial" w:cs="Arial"/>
          <w:color w:val="000000"/>
        </w:rPr>
        <w:tab/>
        <w:t xml:space="preserve">O preço ofertado pela(s) empresa(s) signatária(s) da presente Ata de Registro de Preços é o especificado em Anexo, de acordo com a respectiva classificação no Pregão </w:t>
      </w:r>
      <w:r w:rsidRPr="00AB79D6">
        <w:rPr>
          <w:rFonts w:ascii="Arial" w:hAnsi="Arial" w:cs="Arial"/>
        </w:rPr>
        <w:t xml:space="preserve">Presencial n° </w:t>
      </w:r>
      <w:r w:rsidRPr="00AB79D6">
        <w:rPr>
          <w:rFonts w:ascii="Arial" w:hAnsi="Arial" w:cs="Arial"/>
          <w:b/>
          <w:bCs/>
        </w:rPr>
        <w:t>78/2021</w:t>
      </w:r>
      <w:r w:rsidRPr="00AB79D6">
        <w:rPr>
          <w:rFonts w:ascii="Arial" w:hAnsi="Arial" w:cs="Arial"/>
        </w:rPr>
        <w:t>.</w:t>
      </w:r>
    </w:p>
    <w:p w:rsidR="00C935A5" w:rsidRPr="00AB79D6" w:rsidRDefault="00C935A5">
      <w:pPr>
        <w:pStyle w:val="Standard"/>
        <w:ind w:left="567"/>
        <w:jc w:val="both"/>
        <w:rPr>
          <w:rFonts w:ascii="Arial" w:hAnsi="Arial" w:cs="Arial"/>
        </w:rPr>
      </w:pPr>
    </w:p>
    <w:p w:rsidR="00C935A5" w:rsidRDefault="003227A9">
      <w:pPr>
        <w:pStyle w:val="Standard"/>
        <w:jc w:val="both"/>
      </w:pPr>
      <w:r w:rsidRPr="00AB79D6">
        <w:rPr>
          <w:rFonts w:ascii="Arial" w:hAnsi="Arial" w:cs="Arial"/>
        </w:rPr>
        <w:t xml:space="preserve">3.3. </w:t>
      </w:r>
      <w:r w:rsidRPr="00AB79D6">
        <w:rPr>
          <w:rFonts w:ascii="Arial" w:hAnsi="Arial" w:cs="Arial"/>
        </w:rPr>
        <w:tab/>
        <w:t xml:space="preserve">Em cada fornecimento decorrente desta Ata, serão observadas, quanto ao preço, às cláusulas e condições constantes do edital do Pregão Presencial n° </w:t>
      </w:r>
      <w:r w:rsidRPr="00AB79D6">
        <w:rPr>
          <w:rFonts w:ascii="Arial" w:hAnsi="Arial" w:cs="Arial"/>
          <w:b/>
          <w:bCs/>
        </w:rPr>
        <w:t>78/2021</w:t>
      </w:r>
      <w:r w:rsidRPr="00AB79D6">
        <w:rPr>
          <w:rFonts w:ascii="Arial" w:hAnsi="Arial" w:cs="Arial"/>
        </w:rPr>
        <w:t>, que a precedeu e íntegra</w:t>
      </w:r>
      <w:r>
        <w:rPr>
          <w:rFonts w:ascii="Arial" w:hAnsi="Arial" w:cs="Arial"/>
          <w:color w:val="000000"/>
        </w:rPr>
        <w:t xml:space="preserve"> o presente instrumento de compromisso.</w:t>
      </w:r>
    </w:p>
    <w:p w:rsidR="00C935A5" w:rsidRDefault="00C935A5">
      <w:pPr>
        <w:pStyle w:val="Standard"/>
        <w:ind w:left="567"/>
        <w:jc w:val="both"/>
        <w:rPr>
          <w:rFonts w:ascii="Arial" w:hAnsi="Arial" w:cs="Arial"/>
          <w:color w:val="000000"/>
        </w:rPr>
      </w:pPr>
    </w:p>
    <w:p w:rsidR="00C935A5" w:rsidRDefault="003227A9">
      <w:pPr>
        <w:jc w:val="both"/>
        <w:rPr>
          <w:rFonts w:ascii="Arial" w:hAnsi="Arial"/>
          <w:b/>
          <w:bCs/>
          <w:color w:val="000000"/>
          <w:sz w:val="20"/>
          <w:szCs w:val="20"/>
        </w:rPr>
      </w:pPr>
      <w:r>
        <w:rPr>
          <w:rFonts w:ascii="Arial" w:hAnsi="Arial"/>
          <w:b/>
          <w:bCs/>
          <w:color w:val="000000"/>
          <w:sz w:val="20"/>
          <w:szCs w:val="20"/>
        </w:rPr>
        <w:t>CLÁUSULA QUARTA</w:t>
      </w:r>
    </w:p>
    <w:p w:rsidR="00C935A5" w:rsidRDefault="003227A9">
      <w:pPr>
        <w:jc w:val="both"/>
        <w:rPr>
          <w:rFonts w:ascii="Arial" w:hAnsi="Arial"/>
          <w:b/>
          <w:bCs/>
          <w:color w:val="000000"/>
          <w:sz w:val="20"/>
          <w:szCs w:val="20"/>
        </w:rPr>
      </w:pPr>
      <w:r>
        <w:rPr>
          <w:rFonts w:ascii="Arial" w:hAnsi="Arial"/>
          <w:b/>
          <w:bCs/>
          <w:color w:val="000000"/>
          <w:sz w:val="20"/>
          <w:szCs w:val="20"/>
        </w:rPr>
        <w:t xml:space="preserve">4. </w:t>
      </w:r>
      <w:r>
        <w:rPr>
          <w:rFonts w:ascii="Arial" w:hAnsi="Arial"/>
          <w:b/>
          <w:bCs/>
          <w:color w:val="000000"/>
          <w:sz w:val="20"/>
          <w:szCs w:val="20"/>
        </w:rPr>
        <w:tab/>
        <w:t>DA VALIDADE E UTILIZAÇÃO DA ATA DE REGISTRO DE PREÇOS</w:t>
      </w:r>
    </w:p>
    <w:p w:rsidR="00C935A5" w:rsidRDefault="003227A9">
      <w:pPr>
        <w:jc w:val="both"/>
        <w:rPr>
          <w:rFonts w:ascii="Arial" w:hAnsi="Arial"/>
          <w:color w:val="000000"/>
          <w:sz w:val="20"/>
          <w:szCs w:val="20"/>
        </w:rPr>
      </w:pPr>
      <w:r>
        <w:rPr>
          <w:rFonts w:ascii="Arial" w:hAnsi="Arial"/>
          <w:color w:val="000000"/>
          <w:sz w:val="20"/>
          <w:szCs w:val="20"/>
        </w:rPr>
        <w:t xml:space="preserve">4.1. </w:t>
      </w:r>
      <w:r>
        <w:rPr>
          <w:rFonts w:ascii="Arial" w:hAnsi="Arial"/>
          <w:color w:val="000000"/>
          <w:sz w:val="20"/>
          <w:szCs w:val="20"/>
        </w:rPr>
        <w:tab/>
      </w:r>
      <w:proofErr w:type="gramStart"/>
      <w:r>
        <w:rPr>
          <w:rFonts w:ascii="Arial" w:hAnsi="Arial"/>
          <w:color w:val="000000"/>
          <w:sz w:val="20"/>
          <w:szCs w:val="20"/>
        </w:rPr>
        <w:t>A presente</w:t>
      </w:r>
      <w:proofErr w:type="gramEnd"/>
      <w:r>
        <w:rPr>
          <w:rFonts w:ascii="Arial" w:hAnsi="Arial"/>
          <w:color w:val="000000"/>
          <w:sz w:val="20"/>
          <w:szCs w:val="20"/>
        </w:rPr>
        <w:t xml:space="preserve"> Ata de Registro de Preços terá a validade de 365 (trezentos e sessenta e cinco) dias, contados da sua assinatura.</w:t>
      </w:r>
    </w:p>
    <w:p w:rsidR="00C935A5" w:rsidRDefault="00C935A5">
      <w:pPr>
        <w:ind w:left="567"/>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lastRenderedPageBreak/>
        <w:t xml:space="preserve">4.2. </w:t>
      </w:r>
      <w:r>
        <w:rPr>
          <w:rFonts w:ascii="Arial" w:hAnsi="Arial"/>
          <w:color w:val="000000"/>
          <w:sz w:val="20"/>
          <w:szCs w:val="20"/>
        </w:rPr>
        <w:tab/>
      </w:r>
      <w:proofErr w:type="gramStart"/>
      <w:r>
        <w:rPr>
          <w:rFonts w:ascii="Arial" w:hAnsi="Arial"/>
          <w:color w:val="000000"/>
          <w:sz w:val="20"/>
          <w:szCs w:val="20"/>
        </w:rPr>
        <w:t>A presente</w:t>
      </w:r>
      <w:proofErr w:type="gramEnd"/>
      <w:r>
        <w:rPr>
          <w:rFonts w:ascii="Arial" w:hAnsi="Arial"/>
          <w:color w:val="000000"/>
          <w:sz w:val="20"/>
          <w:szCs w:val="20"/>
        </w:rPr>
        <w:t xml:space="preserve"> Ata de Registro de Preços não obriga o Município de Ijuí – Poder Executivo a firmar contratações ou realizar aquisições na quantidade estimada, sendo possível a ocorrência de outros certames licitatórios concomitantes para a aquisição de itens ou contratação de serviços específicos.</w:t>
      </w:r>
    </w:p>
    <w:p w:rsidR="00C935A5" w:rsidRDefault="00C935A5">
      <w:pPr>
        <w:ind w:left="567"/>
        <w:jc w:val="both"/>
        <w:rPr>
          <w:rFonts w:ascii="Arial" w:hAnsi="Arial"/>
          <w:color w:val="000000"/>
          <w:sz w:val="20"/>
          <w:szCs w:val="20"/>
        </w:rPr>
      </w:pPr>
    </w:p>
    <w:p w:rsidR="00C935A5" w:rsidRDefault="003227A9">
      <w:pPr>
        <w:pStyle w:val="Standard"/>
        <w:jc w:val="both"/>
        <w:rPr>
          <w:rFonts w:ascii="Arial" w:hAnsi="Arial" w:cs="Arial"/>
          <w:color w:val="000000"/>
        </w:rPr>
      </w:pPr>
      <w:r>
        <w:rPr>
          <w:rFonts w:ascii="Arial" w:hAnsi="Arial" w:cs="Arial"/>
          <w:color w:val="000000"/>
        </w:rPr>
        <w:t xml:space="preserve">4.3. </w:t>
      </w:r>
      <w:r>
        <w:rPr>
          <w:rFonts w:ascii="Arial" w:hAnsi="Arial" w:cs="Arial"/>
          <w:color w:val="000000"/>
        </w:rPr>
        <w:tab/>
        <w:t xml:space="preserve">À </w:t>
      </w:r>
      <w:proofErr w:type="gramStart"/>
      <w:r>
        <w:rPr>
          <w:rFonts w:ascii="Arial" w:hAnsi="Arial" w:cs="Arial"/>
          <w:color w:val="000000"/>
        </w:rPr>
        <w:t>empresa vencedora do presente certame licitatório</w:t>
      </w:r>
      <w:proofErr w:type="gramEnd"/>
      <w:r>
        <w:rPr>
          <w:rFonts w:ascii="Arial" w:hAnsi="Arial" w:cs="Arial"/>
          <w:color w:val="000000"/>
        </w:rPr>
        <w:t xml:space="preserve"> fica assegurada a preferência em igualdade de condições com as demais licitantes concorrentes em futuros certames, ou mediante utilização de quaisquer outros meios, respeitando-se a legislação vigente.</w:t>
      </w:r>
    </w:p>
    <w:p w:rsidR="00C935A5" w:rsidRDefault="00C935A5">
      <w:pPr>
        <w:pStyle w:val="Standard"/>
        <w:ind w:left="567"/>
        <w:jc w:val="both"/>
        <w:rPr>
          <w:rFonts w:ascii="Arial" w:hAnsi="Arial" w:cs="Arial"/>
          <w:color w:val="000000"/>
        </w:rPr>
      </w:pPr>
    </w:p>
    <w:p w:rsidR="00C935A5" w:rsidRDefault="003227A9">
      <w:pPr>
        <w:jc w:val="both"/>
        <w:rPr>
          <w:rFonts w:ascii="Arial" w:hAnsi="Arial"/>
          <w:b/>
          <w:bCs/>
          <w:color w:val="000000"/>
          <w:sz w:val="20"/>
          <w:szCs w:val="20"/>
        </w:rPr>
      </w:pPr>
      <w:r>
        <w:rPr>
          <w:rFonts w:ascii="Arial" w:hAnsi="Arial"/>
          <w:b/>
          <w:bCs/>
          <w:color w:val="000000"/>
          <w:sz w:val="20"/>
          <w:szCs w:val="20"/>
        </w:rPr>
        <w:t>CLÁUSULA QUINTA</w:t>
      </w:r>
    </w:p>
    <w:p w:rsidR="00C935A5" w:rsidRDefault="003227A9">
      <w:pPr>
        <w:jc w:val="both"/>
        <w:rPr>
          <w:rFonts w:ascii="Arial" w:hAnsi="Arial"/>
          <w:b/>
          <w:bCs/>
          <w:color w:val="000000"/>
          <w:sz w:val="20"/>
          <w:szCs w:val="20"/>
        </w:rPr>
      </w:pPr>
      <w:r>
        <w:rPr>
          <w:rFonts w:ascii="Arial" w:hAnsi="Arial"/>
          <w:b/>
          <w:bCs/>
          <w:color w:val="000000"/>
          <w:sz w:val="20"/>
          <w:szCs w:val="20"/>
        </w:rPr>
        <w:t xml:space="preserve">5. </w:t>
      </w:r>
      <w:r>
        <w:rPr>
          <w:rFonts w:ascii="Arial" w:hAnsi="Arial"/>
          <w:b/>
          <w:bCs/>
          <w:color w:val="000000"/>
          <w:sz w:val="20"/>
          <w:szCs w:val="20"/>
        </w:rPr>
        <w:tab/>
        <w:t>DA ASSINATURA DA ATA DE REGISTRO DE PREÇOS</w:t>
      </w:r>
    </w:p>
    <w:p w:rsidR="00C935A5" w:rsidRDefault="003227A9">
      <w:pPr>
        <w:jc w:val="both"/>
        <w:rPr>
          <w:rFonts w:ascii="Arial" w:hAnsi="Arial"/>
          <w:color w:val="000000"/>
          <w:sz w:val="20"/>
          <w:szCs w:val="20"/>
        </w:rPr>
      </w:pPr>
      <w:r>
        <w:rPr>
          <w:rFonts w:ascii="Arial" w:hAnsi="Arial"/>
          <w:color w:val="000000"/>
          <w:sz w:val="20"/>
          <w:szCs w:val="20"/>
        </w:rPr>
        <w:t xml:space="preserve">5.1. </w:t>
      </w:r>
      <w:r>
        <w:rPr>
          <w:rFonts w:ascii="Arial" w:hAnsi="Arial"/>
          <w:color w:val="000000"/>
          <w:sz w:val="20"/>
          <w:szCs w:val="20"/>
        </w:rPr>
        <w:tab/>
        <w:t>A Ata de Registro de Preços deverá ser assinada pelo representante legal, diretor, sócio da empresa, procurador ou credenciado.</w:t>
      </w:r>
    </w:p>
    <w:p w:rsidR="00C935A5" w:rsidRDefault="003227A9">
      <w:pPr>
        <w:jc w:val="both"/>
        <w:rPr>
          <w:rFonts w:ascii="Arial" w:eastAsia="Arial" w:hAnsi="Arial"/>
          <w:color w:val="000000"/>
          <w:sz w:val="20"/>
          <w:szCs w:val="20"/>
        </w:rPr>
      </w:pPr>
      <w:r>
        <w:rPr>
          <w:rFonts w:ascii="Arial" w:eastAsia="Arial" w:hAnsi="Arial"/>
          <w:color w:val="000000"/>
          <w:sz w:val="20"/>
          <w:szCs w:val="20"/>
        </w:rPr>
        <w:t xml:space="preserve"> </w:t>
      </w:r>
    </w:p>
    <w:p w:rsidR="00C935A5" w:rsidRDefault="003227A9">
      <w:pPr>
        <w:jc w:val="both"/>
        <w:rPr>
          <w:rFonts w:ascii="Arial" w:hAnsi="Arial"/>
          <w:color w:val="000000"/>
          <w:sz w:val="20"/>
          <w:szCs w:val="20"/>
        </w:rPr>
      </w:pPr>
      <w:r>
        <w:rPr>
          <w:rFonts w:ascii="Arial" w:hAnsi="Arial"/>
          <w:color w:val="000000"/>
          <w:sz w:val="20"/>
          <w:szCs w:val="20"/>
        </w:rPr>
        <w:t>5.2.</w:t>
      </w:r>
      <w:r>
        <w:rPr>
          <w:rFonts w:ascii="Arial" w:hAnsi="Arial"/>
          <w:color w:val="000000"/>
          <w:sz w:val="20"/>
          <w:szCs w:val="20"/>
        </w:rPr>
        <w:tab/>
        <w:t>O prazo para assinatura da Ata de Registro de Preços ou de seus aditivos será de 05 (cinco) dias úteis, contados a partir do recebimento da comunicação enviada pelo Município, podendo ser prorrogado por igual período, desde que solicitado por escrito durante o seu transcurso e ocorra motivo justificado e aceito pelo Município.</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5.3.</w:t>
      </w:r>
      <w:r>
        <w:rPr>
          <w:rFonts w:ascii="Arial" w:hAnsi="Arial"/>
          <w:color w:val="000000"/>
          <w:sz w:val="20"/>
          <w:szCs w:val="20"/>
        </w:rPr>
        <w:tab/>
        <w:t xml:space="preserve">É facultado à Administração, quando o licitante vencedor convocado não assinar a Ata no prazo e condições estabelecidas, convocar os licitantes remanescentes, para fazê-lo em igual prazo e nas mesmas condições propostas pelo primeiro classificado. </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5.4.</w:t>
      </w:r>
      <w:r>
        <w:rPr>
          <w:rFonts w:ascii="Arial" w:hAnsi="Arial"/>
          <w:color w:val="000000"/>
          <w:sz w:val="20"/>
          <w:szCs w:val="20"/>
        </w:rPr>
        <w:tab/>
        <w:t>A recusa injustificada do licitante vencedor em assinar a ata, dentro do prazo estabelecido, ensejará a aplicação das penalidades previstas no instrumento convocatório e na legislação.</w:t>
      </w:r>
    </w:p>
    <w:p w:rsidR="00C935A5" w:rsidRDefault="00C935A5">
      <w:pPr>
        <w:ind w:left="567"/>
        <w:jc w:val="both"/>
        <w:rPr>
          <w:rFonts w:ascii="Arial" w:hAnsi="Arial"/>
          <w:color w:val="000000"/>
          <w:sz w:val="20"/>
          <w:szCs w:val="20"/>
        </w:rPr>
      </w:pPr>
    </w:p>
    <w:p w:rsidR="00C935A5" w:rsidRDefault="003227A9">
      <w:pPr>
        <w:jc w:val="both"/>
        <w:rPr>
          <w:rFonts w:ascii="Arial" w:hAnsi="Arial"/>
          <w:b/>
          <w:bCs/>
          <w:color w:val="000000"/>
          <w:sz w:val="20"/>
          <w:szCs w:val="20"/>
        </w:rPr>
      </w:pPr>
      <w:r>
        <w:rPr>
          <w:rFonts w:ascii="Arial" w:hAnsi="Arial"/>
          <w:b/>
          <w:bCs/>
          <w:color w:val="000000"/>
          <w:sz w:val="20"/>
          <w:szCs w:val="20"/>
        </w:rPr>
        <w:t>CLÁUSULA SEXTA</w:t>
      </w:r>
    </w:p>
    <w:p w:rsidR="00C935A5" w:rsidRDefault="003227A9">
      <w:pPr>
        <w:jc w:val="both"/>
        <w:rPr>
          <w:rFonts w:ascii="Arial" w:hAnsi="Arial"/>
          <w:b/>
          <w:bCs/>
          <w:color w:val="000000"/>
          <w:sz w:val="20"/>
          <w:szCs w:val="20"/>
        </w:rPr>
      </w:pPr>
      <w:r>
        <w:rPr>
          <w:rFonts w:ascii="Arial" w:hAnsi="Arial"/>
          <w:b/>
          <w:bCs/>
          <w:color w:val="000000"/>
          <w:sz w:val="20"/>
          <w:szCs w:val="20"/>
        </w:rPr>
        <w:t xml:space="preserve">6. </w:t>
      </w:r>
      <w:r>
        <w:rPr>
          <w:rFonts w:ascii="Arial" w:hAnsi="Arial"/>
          <w:b/>
          <w:bCs/>
          <w:color w:val="000000"/>
          <w:sz w:val="20"/>
          <w:szCs w:val="20"/>
        </w:rPr>
        <w:tab/>
        <w:t>DA AUTORIZAÇÃO PARA AQUISIÇÃO E EMISSÃO DAS ORDENS DE EMPENHO</w:t>
      </w:r>
    </w:p>
    <w:p w:rsidR="00C935A5" w:rsidRDefault="003227A9">
      <w:pPr>
        <w:jc w:val="both"/>
        <w:rPr>
          <w:rFonts w:ascii="Arial" w:hAnsi="Arial"/>
          <w:bCs/>
          <w:color w:val="000000"/>
          <w:sz w:val="20"/>
          <w:szCs w:val="20"/>
        </w:rPr>
      </w:pPr>
      <w:r>
        <w:rPr>
          <w:rFonts w:ascii="Arial" w:hAnsi="Arial"/>
          <w:bCs/>
          <w:color w:val="000000"/>
          <w:sz w:val="20"/>
          <w:szCs w:val="20"/>
        </w:rPr>
        <w:t xml:space="preserve">6.1. </w:t>
      </w:r>
      <w:r>
        <w:rPr>
          <w:rFonts w:ascii="Arial" w:hAnsi="Arial"/>
          <w:bCs/>
          <w:color w:val="000000"/>
          <w:sz w:val="20"/>
          <w:szCs w:val="20"/>
        </w:rPr>
        <w:tab/>
        <w:t xml:space="preserve">As aquisições do(s) objeto(s) da presente </w:t>
      </w:r>
      <w:proofErr w:type="gramStart"/>
      <w:r>
        <w:rPr>
          <w:rFonts w:ascii="Arial" w:hAnsi="Arial"/>
          <w:bCs/>
          <w:color w:val="000000"/>
          <w:sz w:val="20"/>
          <w:szCs w:val="20"/>
        </w:rPr>
        <w:t>Ata</w:t>
      </w:r>
      <w:proofErr w:type="gramEnd"/>
      <w:r>
        <w:rPr>
          <w:rFonts w:ascii="Arial" w:hAnsi="Arial"/>
          <w:bCs/>
          <w:color w:val="000000"/>
          <w:sz w:val="20"/>
          <w:szCs w:val="20"/>
        </w:rPr>
        <w:t xml:space="preserve"> de Registro de Preços serão autorizadas, conforme a necessidade, pelo Prefeito.</w:t>
      </w:r>
    </w:p>
    <w:p w:rsidR="00C935A5" w:rsidRDefault="00C935A5">
      <w:pPr>
        <w:ind w:left="567"/>
        <w:jc w:val="both"/>
        <w:rPr>
          <w:rFonts w:ascii="Arial" w:hAnsi="Arial"/>
          <w:bCs/>
          <w:color w:val="000000"/>
          <w:sz w:val="20"/>
          <w:szCs w:val="20"/>
        </w:rPr>
      </w:pPr>
    </w:p>
    <w:p w:rsidR="00C935A5" w:rsidRDefault="003227A9">
      <w:pPr>
        <w:jc w:val="both"/>
        <w:rPr>
          <w:rFonts w:ascii="Arial" w:hAnsi="Arial"/>
          <w:bCs/>
          <w:color w:val="000000"/>
          <w:sz w:val="20"/>
          <w:szCs w:val="20"/>
        </w:rPr>
      </w:pPr>
      <w:r>
        <w:rPr>
          <w:rFonts w:ascii="Arial" w:hAnsi="Arial"/>
          <w:bCs/>
          <w:color w:val="000000"/>
          <w:sz w:val="20"/>
          <w:szCs w:val="20"/>
        </w:rPr>
        <w:t xml:space="preserve">6.2. </w:t>
      </w:r>
      <w:r>
        <w:rPr>
          <w:rFonts w:ascii="Arial" w:hAnsi="Arial"/>
          <w:bCs/>
          <w:color w:val="000000"/>
          <w:sz w:val="20"/>
          <w:szCs w:val="20"/>
        </w:rPr>
        <w:tab/>
        <w:t>A emissão das ordens de fornecimento, sua retificação ou cancelamento, total ou parcial serão igualmente autorizados pelo Prefeito, vinculando a contratada, nos termos do edital e desta ata, a partir do seu recebimento.</w:t>
      </w:r>
    </w:p>
    <w:p w:rsidR="00C935A5" w:rsidRDefault="00C935A5">
      <w:pPr>
        <w:pStyle w:val="Standard"/>
        <w:jc w:val="both"/>
        <w:rPr>
          <w:rFonts w:ascii="Arial" w:hAnsi="Arial" w:cs="Arial"/>
          <w:bCs/>
          <w:color w:val="000000"/>
        </w:rPr>
      </w:pPr>
    </w:p>
    <w:p w:rsidR="00C935A5" w:rsidRDefault="003227A9">
      <w:pPr>
        <w:jc w:val="both"/>
        <w:rPr>
          <w:rFonts w:ascii="Arial" w:hAnsi="Arial"/>
          <w:b/>
          <w:bCs/>
          <w:color w:val="000000"/>
          <w:sz w:val="20"/>
          <w:szCs w:val="20"/>
        </w:rPr>
      </w:pPr>
      <w:r>
        <w:rPr>
          <w:rFonts w:ascii="Arial" w:hAnsi="Arial"/>
          <w:b/>
          <w:bCs/>
          <w:color w:val="000000"/>
          <w:sz w:val="20"/>
          <w:szCs w:val="20"/>
        </w:rPr>
        <w:t>CLÁUSULA SÉTIMA</w:t>
      </w:r>
    </w:p>
    <w:p w:rsidR="00C935A5" w:rsidRDefault="003227A9">
      <w:pPr>
        <w:jc w:val="both"/>
        <w:rPr>
          <w:rFonts w:ascii="Arial" w:hAnsi="Arial"/>
          <w:b/>
          <w:bCs/>
          <w:color w:val="000000"/>
          <w:sz w:val="20"/>
          <w:szCs w:val="20"/>
        </w:rPr>
      </w:pPr>
      <w:r>
        <w:rPr>
          <w:rFonts w:ascii="Arial" w:hAnsi="Arial"/>
          <w:b/>
          <w:bCs/>
          <w:color w:val="000000"/>
          <w:sz w:val="20"/>
          <w:szCs w:val="20"/>
        </w:rPr>
        <w:t xml:space="preserve">7. </w:t>
      </w:r>
      <w:r>
        <w:rPr>
          <w:rFonts w:ascii="Arial" w:hAnsi="Arial"/>
          <w:b/>
          <w:bCs/>
          <w:color w:val="000000"/>
          <w:sz w:val="20"/>
          <w:szCs w:val="20"/>
        </w:rPr>
        <w:tab/>
        <w:t>DAS OBRIGAÇÕES DA EMPRESA</w:t>
      </w:r>
    </w:p>
    <w:p w:rsidR="00C935A5" w:rsidRDefault="003227A9">
      <w:pPr>
        <w:jc w:val="both"/>
      </w:pPr>
      <w:r>
        <w:rPr>
          <w:rFonts w:ascii="Arial" w:hAnsi="Arial"/>
          <w:color w:val="000000"/>
          <w:sz w:val="20"/>
          <w:szCs w:val="20"/>
        </w:rPr>
        <w:t xml:space="preserve">7.1. </w:t>
      </w:r>
      <w:r>
        <w:rPr>
          <w:rFonts w:ascii="Arial" w:hAnsi="Arial"/>
          <w:color w:val="000000"/>
          <w:sz w:val="20"/>
          <w:szCs w:val="20"/>
        </w:rPr>
        <w:tab/>
        <w:t xml:space="preserve">Responsabilizar-se integralmente pelo fiel </w:t>
      </w:r>
      <w:r w:rsidRPr="004F4484">
        <w:rPr>
          <w:rFonts w:ascii="Arial" w:hAnsi="Arial"/>
          <w:sz w:val="20"/>
          <w:szCs w:val="20"/>
        </w:rPr>
        <w:t xml:space="preserve">cumprimento do objeto contratado, observando todas as exigências contidas no edital do PREGÃO PRESENCIAL N° </w:t>
      </w:r>
      <w:r w:rsidRPr="004F4484">
        <w:rPr>
          <w:rFonts w:ascii="Arial" w:hAnsi="Arial"/>
          <w:b/>
          <w:bCs/>
          <w:sz w:val="20"/>
          <w:szCs w:val="20"/>
        </w:rPr>
        <w:t>78/2021</w:t>
      </w:r>
      <w:r w:rsidRPr="004F4484">
        <w:rPr>
          <w:rFonts w:ascii="Arial" w:hAnsi="Arial"/>
          <w:sz w:val="20"/>
          <w:szCs w:val="20"/>
        </w:rPr>
        <w:t>, que a</w:t>
      </w:r>
      <w:r>
        <w:rPr>
          <w:rFonts w:ascii="Arial" w:hAnsi="Arial"/>
          <w:color w:val="000000"/>
          <w:sz w:val="20"/>
          <w:szCs w:val="20"/>
        </w:rPr>
        <w:t xml:space="preserve"> precedeu e íntegra o presente instrumento de compromisso.</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7.2. </w:t>
      </w:r>
      <w:r>
        <w:rPr>
          <w:rFonts w:ascii="Arial" w:hAnsi="Arial"/>
          <w:color w:val="000000"/>
          <w:sz w:val="20"/>
          <w:szCs w:val="20"/>
        </w:rPr>
        <w:tab/>
        <w:t xml:space="preserve">Prestar todos os esclarecimentos que forem solicitados pelo CONTRATANTE, cujas reclamações se </w:t>
      </w:r>
      <w:proofErr w:type="gramStart"/>
      <w:r>
        <w:rPr>
          <w:rFonts w:ascii="Arial" w:hAnsi="Arial"/>
          <w:color w:val="000000"/>
          <w:sz w:val="20"/>
          <w:szCs w:val="20"/>
        </w:rPr>
        <w:t>obriga</w:t>
      </w:r>
      <w:proofErr w:type="gramEnd"/>
      <w:r>
        <w:rPr>
          <w:rFonts w:ascii="Arial" w:hAnsi="Arial"/>
          <w:color w:val="000000"/>
          <w:sz w:val="20"/>
          <w:szCs w:val="20"/>
        </w:rPr>
        <w:t xml:space="preserve"> a atender.</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7.3. </w:t>
      </w:r>
      <w:r>
        <w:rPr>
          <w:rFonts w:ascii="Arial" w:hAnsi="Arial"/>
          <w:color w:val="000000"/>
          <w:sz w:val="20"/>
          <w:szCs w:val="20"/>
        </w:rPr>
        <w:tab/>
        <w:t>Efetuar a entrega de acordo com as especificações.</w:t>
      </w:r>
    </w:p>
    <w:p w:rsidR="00C935A5" w:rsidRDefault="00C935A5">
      <w:pPr>
        <w:jc w:val="both"/>
        <w:rPr>
          <w:rFonts w:ascii="Arial" w:hAnsi="Arial"/>
          <w:color w:val="000000"/>
          <w:sz w:val="20"/>
          <w:szCs w:val="20"/>
        </w:rPr>
      </w:pPr>
    </w:p>
    <w:p w:rsidR="00C935A5" w:rsidRDefault="003227A9">
      <w:pPr>
        <w:jc w:val="both"/>
      </w:pPr>
      <w:r>
        <w:rPr>
          <w:rFonts w:ascii="Arial" w:hAnsi="Arial"/>
          <w:color w:val="000000"/>
          <w:sz w:val="20"/>
          <w:szCs w:val="20"/>
        </w:rPr>
        <w:t xml:space="preserve">7.4. </w:t>
      </w:r>
      <w:r>
        <w:rPr>
          <w:rFonts w:ascii="Arial" w:hAnsi="Arial"/>
          <w:color w:val="000000"/>
          <w:sz w:val="20"/>
          <w:szCs w:val="20"/>
        </w:rPr>
        <w:tab/>
        <w:t xml:space="preserve">Compete à </w:t>
      </w:r>
      <w:r>
        <w:rPr>
          <w:rFonts w:ascii="Arial" w:hAnsi="Arial"/>
          <w:bCs/>
          <w:color w:val="000000"/>
          <w:sz w:val="20"/>
          <w:szCs w:val="20"/>
        </w:rPr>
        <w:t>signatária, por sua conta e exclusiva responsabilidade:</w:t>
      </w:r>
    </w:p>
    <w:p w:rsidR="00C935A5" w:rsidRDefault="003227A9">
      <w:pPr>
        <w:tabs>
          <w:tab w:val="left" w:pos="851"/>
        </w:tabs>
        <w:spacing w:line="276" w:lineRule="auto"/>
        <w:jc w:val="both"/>
      </w:pPr>
      <w:r>
        <w:rPr>
          <w:rFonts w:ascii="Arial" w:hAnsi="Arial"/>
          <w:bCs/>
          <w:color w:val="000000"/>
          <w:sz w:val="20"/>
          <w:szCs w:val="20"/>
        </w:rPr>
        <w:t>7.4.1</w:t>
      </w:r>
      <w:r>
        <w:rPr>
          <w:rFonts w:ascii="Arial" w:hAnsi="Arial"/>
          <w:bCs/>
          <w:color w:val="000000"/>
          <w:sz w:val="20"/>
          <w:szCs w:val="20"/>
        </w:rPr>
        <w:tab/>
        <w:t>Observar rigorosamente as normas técnicas em vigor, as especificações do edital</w:t>
      </w:r>
      <w:r>
        <w:rPr>
          <w:rFonts w:ascii="Arial" w:hAnsi="Arial"/>
          <w:color w:val="000000"/>
          <w:sz w:val="20"/>
          <w:szCs w:val="20"/>
        </w:rPr>
        <w:t xml:space="preserve"> e as cláusulas deste Ato;</w:t>
      </w:r>
    </w:p>
    <w:p w:rsidR="00C935A5" w:rsidRDefault="003227A9">
      <w:pPr>
        <w:tabs>
          <w:tab w:val="left" w:pos="851"/>
        </w:tabs>
        <w:spacing w:line="276" w:lineRule="auto"/>
        <w:jc w:val="both"/>
        <w:rPr>
          <w:rFonts w:ascii="Arial" w:hAnsi="Arial"/>
          <w:color w:val="000000"/>
          <w:sz w:val="20"/>
          <w:szCs w:val="20"/>
        </w:rPr>
      </w:pPr>
      <w:r>
        <w:rPr>
          <w:rFonts w:ascii="Arial" w:hAnsi="Arial"/>
          <w:color w:val="000000"/>
          <w:sz w:val="20"/>
          <w:szCs w:val="20"/>
        </w:rPr>
        <w:t>7.4.2</w:t>
      </w:r>
      <w:r>
        <w:rPr>
          <w:rFonts w:ascii="Arial" w:hAnsi="Arial"/>
          <w:color w:val="000000"/>
          <w:sz w:val="20"/>
          <w:szCs w:val="20"/>
        </w:rPr>
        <w:tab/>
        <w:t>Responsabilizar-se por todas as despesas decorrentes do fornecimento e entrega do(s) produtos(s) objeto deste contrato, inclusive impostos, taxas e contribuições, fretes, embalagens, seguros e eventuais perdas e danos;</w:t>
      </w:r>
    </w:p>
    <w:p w:rsidR="00C935A5" w:rsidRDefault="003227A9">
      <w:pPr>
        <w:tabs>
          <w:tab w:val="left" w:pos="851"/>
        </w:tabs>
        <w:spacing w:line="276" w:lineRule="auto"/>
        <w:jc w:val="both"/>
        <w:rPr>
          <w:rFonts w:ascii="Arial" w:hAnsi="Arial"/>
          <w:color w:val="000000"/>
          <w:sz w:val="20"/>
          <w:szCs w:val="20"/>
        </w:rPr>
      </w:pPr>
      <w:r>
        <w:rPr>
          <w:rFonts w:ascii="Arial" w:hAnsi="Arial"/>
          <w:color w:val="000000"/>
          <w:sz w:val="20"/>
          <w:szCs w:val="20"/>
        </w:rPr>
        <w:t>7.4.3</w:t>
      </w:r>
      <w:r>
        <w:rPr>
          <w:rFonts w:ascii="Arial" w:hAnsi="Arial"/>
          <w:color w:val="000000"/>
          <w:sz w:val="20"/>
          <w:szCs w:val="20"/>
        </w:rPr>
        <w:tab/>
        <w:t>Manter, durante a vigência do Registro de Preço, em compatibilidade com as obrigações por ela assumidas, todas as condições de habilitação e qualificação exigidas na licitação;</w:t>
      </w:r>
    </w:p>
    <w:p w:rsidR="00C935A5" w:rsidRDefault="003227A9">
      <w:pPr>
        <w:tabs>
          <w:tab w:val="left" w:pos="851"/>
        </w:tabs>
        <w:spacing w:line="276" w:lineRule="auto"/>
        <w:jc w:val="both"/>
        <w:rPr>
          <w:rFonts w:ascii="Arial" w:hAnsi="Arial"/>
          <w:color w:val="000000"/>
          <w:sz w:val="20"/>
          <w:szCs w:val="20"/>
        </w:rPr>
      </w:pPr>
      <w:r>
        <w:rPr>
          <w:rFonts w:ascii="Arial" w:hAnsi="Arial"/>
          <w:color w:val="000000"/>
          <w:sz w:val="20"/>
          <w:szCs w:val="20"/>
        </w:rPr>
        <w:t>7.4.4</w:t>
      </w:r>
      <w:r>
        <w:rPr>
          <w:rFonts w:ascii="Arial" w:hAnsi="Arial"/>
          <w:color w:val="000000"/>
          <w:sz w:val="20"/>
          <w:szCs w:val="20"/>
        </w:rPr>
        <w:tab/>
        <w:t xml:space="preserve">Fornecer o(s) produto(s) nos termos especificados no objeto deste instrumento, observadas as respectivas quantidades e preços, e entregá-los de acordo com a(s) </w:t>
      </w:r>
      <w:proofErr w:type="gramStart"/>
      <w:r>
        <w:rPr>
          <w:rFonts w:ascii="Arial" w:hAnsi="Arial"/>
          <w:color w:val="000000"/>
          <w:sz w:val="20"/>
          <w:szCs w:val="20"/>
        </w:rPr>
        <w:t>Ordem(</w:t>
      </w:r>
      <w:proofErr w:type="spellStart"/>
      <w:proofErr w:type="gramEnd"/>
      <w:r>
        <w:rPr>
          <w:rFonts w:ascii="Arial" w:hAnsi="Arial"/>
          <w:color w:val="000000"/>
          <w:sz w:val="20"/>
          <w:szCs w:val="20"/>
        </w:rPr>
        <w:t>ns</w:t>
      </w:r>
      <w:proofErr w:type="spellEnd"/>
      <w:r>
        <w:rPr>
          <w:rFonts w:ascii="Arial" w:hAnsi="Arial"/>
          <w:color w:val="000000"/>
          <w:sz w:val="20"/>
          <w:szCs w:val="20"/>
        </w:rPr>
        <w:t>) de Compra.</w:t>
      </w:r>
    </w:p>
    <w:p w:rsidR="00C935A5" w:rsidRDefault="00C935A5">
      <w:pPr>
        <w:tabs>
          <w:tab w:val="left" w:pos="851"/>
        </w:tabs>
        <w:spacing w:line="276" w:lineRule="auto"/>
        <w:jc w:val="both"/>
        <w:rPr>
          <w:rFonts w:ascii="Arial" w:hAnsi="Arial"/>
          <w:color w:val="000000"/>
          <w:sz w:val="20"/>
          <w:szCs w:val="20"/>
        </w:rPr>
      </w:pPr>
    </w:p>
    <w:p w:rsidR="00C935A5" w:rsidRDefault="003227A9">
      <w:pPr>
        <w:jc w:val="both"/>
        <w:rPr>
          <w:rFonts w:ascii="Arial" w:hAnsi="Arial"/>
          <w:b/>
          <w:bCs/>
          <w:color w:val="000000"/>
          <w:sz w:val="20"/>
          <w:szCs w:val="20"/>
        </w:rPr>
      </w:pPr>
      <w:r>
        <w:rPr>
          <w:rFonts w:ascii="Arial" w:hAnsi="Arial"/>
          <w:b/>
          <w:bCs/>
          <w:color w:val="000000"/>
          <w:sz w:val="20"/>
          <w:szCs w:val="20"/>
        </w:rPr>
        <w:t>CLÁUSULA OITAVA</w:t>
      </w:r>
    </w:p>
    <w:p w:rsidR="00914C0E" w:rsidRPr="00914C0E" w:rsidRDefault="00914C0E" w:rsidP="00914C0E">
      <w:pPr>
        <w:tabs>
          <w:tab w:val="left" w:pos="567"/>
          <w:tab w:val="left" w:pos="1080"/>
          <w:tab w:val="left" w:pos="1152"/>
        </w:tabs>
        <w:jc w:val="both"/>
        <w:textAlignment w:val="auto"/>
        <w:rPr>
          <w:rFonts w:ascii="Arial" w:hAnsi="Arial"/>
          <w:b/>
          <w:bCs/>
          <w:color w:val="000000"/>
          <w:sz w:val="16"/>
          <w:szCs w:val="20"/>
        </w:rPr>
      </w:pPr>
      <w:r w:rsidRPr="00914C0E">
        <w:rPr>
          <w:rFonts w:ascii="Arial" w:hAnsi="Arial"/>
          <w:b/>
          <w:bCs/>
          <w:color w:val="000000"/>
          <w:sz w:val="20"/>
        </w:rPr>
        <w:t xml:space="preserve">8. </w:t>
      </w:r>
      <w:r w:rsidRPr="00914C0E">
        <w:rPr>
          <w:rFonts w:ascii="Arial" w:hAnsi="Arial"/>
          <w:b/>
          <w:bCs/>
          <w:color w:val="000000"/>
          <w:sz w:val="20"/>
        </w:rPr>
        <w:tab/>
        <w:t>DO RECEBIMENTO</w:t>
      </w:r>
      <w:r w:rsidR="003227A9" w:rsidRPr="00914C0E">
        <w:rPr>
          <w:rFonts w:ascii="Arial" w:hAnsi="Arial"/>
          <w:b/>
          <w:bCs/>
          <w:color w:val="000000"/>
          <w:sz w:val="16"/>
          <w:szCs w:val="20"/>
        </w:rPr>
        <w:t xml:space="preserve"> </w:t>
      </w:r>
      <w:r w:rsidR="003227A9" w:rsidRPr="00914C0E">
        <w:rPr>
          <w:rFonts w:ascii="Arial" w:hAnsi="Arial"/>
          <w:b/>
          <w:bCs/>
          <w:color w:val="000000"/>
          <w:sz w:val="16"/>
          <w:szCs w:val="20"/>
        </w:rPr>
        <w:tab/>
      </w:r>
    </w:p>
    <w:p w:rsidR="00914C0E" w:rsidRPr="00914C0E" w:rsidRDefault="00914C0E" w:rsidP="00914C0E">
      <w:pPr>
        <w:tabs>
          <w:tab w:val="left" w:pos="567"/>
          <w:tab w:val="left" w:pos="1080"/>
          <w:tab w:val="left" w:pos="1152"/>
        </w:tabs>
        <w:jc w:val="both"/>
        <w:textAlignment w:val="auto"/>
        <w:rPr>
          <w:rFonts w:ascii="Arial" w:hAnsi="Arial"/>
          <w:sz w:val="20"/>
          <w:szCs w:val="20"/>
        </w:rPr>
      </w:pPr>
      <w:r>
        <w:rPr>
          <w:rFonts w:ascii="Arial" w:hAnsi="Arial"/>
          <w:color w:val="000000"/>
          <w:sz w:val="20"/>
          <w:szCs w:val="20"/>
        </w:rPr>
        <w:t>8.1</w:t>
      </w:r>
      <w:r>
        <w:rPr>
          <w:rFonts w:ascii="Arial" w:hAnsi="Arial"/>
          <w:color w:val="000000"/>
          <w:sz w:val="20"/>
          <w:szCs w:val="20"/>
        </w:rPr>
        <w:tab/>
      </w:r>
      <w:r w:rsidRPr="00914C0E">
        <w:rPr>
          <w:rFonts w:ascii="Arial" w:hAnsi="Arial"/>
          <w:color w:val="000000"/>
          <w:sz w:val="20"/>
          <w:szCs w:val="20"/>
        </w:rPr>
        <w:t>Os serviços deverão ser executados de forma parcelada, conforme a necessidade da Secretaria Municipal de Desenvolvimento Rural e nos locais do interior do município por ela indicados.</w:t>
      </w:r>
    </w:p>
    <w:p w:rsidR="00914C0E" w:rsidRPr="00914C0E" w:rsidRDefault="00914C0E" w:rsidP="00914C0E">
      <w:pPr>
        <w:pStyle w:val="Standard"/>
        <w:tabs>
          <w:tab w:val="left" w:pos="567"/>
        </w:tabs>
        <w:jc w:val="both"/>
        <w:rPr>
          <w:rFonts w:ascii="Arial" w:eastAsia="NSimSun" w:hAnsi="Arial" w:cs="Arial"/>
          <w:color w:val="000000"/>
          <w:lang w:bidi="hi-IN"/>
        </w:rPr>
      </w:pPr>
      <w:r w:rsidRPr="00914C0E">
        <w:rPr>
          <w:rFonts w:ascii="Arial" w:hAnsi="Arial" w:cs="Arial"/>
          <w:color w:val="000000"/>
        </w:rPr>
        <w:lastRenderedPageBreak/>
        <w:tab/>
      </w:r>
      <w:r>
        <w:rPr>
          <w:rFonts w:ascii="Arial" w:hAnsi="Arial" w:cs="Arial"/>
          <w:color w:val="000000"/>
        </w:rPr>
        <w:t>8.1.1</w:t>
      </w:r>
      <w:r w:rsidRPr="00914C0E">
        <w:rPr>
          <w:rFonts w:ascii="Arial" w:hAnsi="Arial" w:cs="Arial"/>
          <w:color w:val="000000"/>
        </w:rPr>
        <w:tab/>
      </w:r>
      <w:r w:rsidRPr="00914C0E">
        <w:rPr>
          <w:rFonts w:ascii="Arial" w:eastAsia="NSimSun" w:hAnsi="Arial" w:cs="Arial"/>
          <w:color w:val="000000"/>
          <w:lang w:bidi="hi-IN"/>
        </w:rPr>
        <w:t>Após a solicitação, por parte da Secretaria Requisitante, a empresa terá o prazo máximo de 24 (vinte e quatro) horas para iniciar a execução dos serviços.</w:t>
      </w:r>
    </w:p>
    <w:p w:rsidR="00914C0E" w:rsidRDefault="00914C0E" w:rsidP="00914C0E">
      <w:pPr>
        <w:tabs>
          <w:tab w:val="left" w:pos="567"/>
          <w:tab w:val="left" w:pos="1080"/>
          <w:tab w:val="left" w:pos="1152"/>
        </w:tabs>
        <w:jc w:val="both"/>
        <w:textAlignment w:val="auto"/>
        <w:rPr>
          <w:rFonts w:ascii="Arial" w:hAnsi="Arial"/>
          <w:color w:val="000000"/>
          <w:sz w:val="20"/>
          <w:szCs w:val="20"/>
        </w:rPr>
      </w:pPr>
      <w:r>
        <w:rPr>
          <w:rFonts w:ascii="Arial" w:hAnsi="Arial"/>
          <w:color w:val="000000"/>
          <w:sz w:val="20"/>
          <w:szCs w:val="20"/>
        </w:rPr>
        <w:tab/>
        <w:t>8</w:t>
      </w:r>
      <w:r w:rsidRPr="00914C0E">
        <w:rPr>
          <w:rFonts w:ascii="Arial" w:hAnsi="Arial"/>
          <w:color w:val="000000"/>
          <w:sz w:val="20"/>
          <w:szCs w:val="20"/>
        </w:rPr>
        <w:t>.1.2</w:t>
      </w:r>
      <w:r w:rsidRPr="00914C0E">
        <w:rPr>
          <w:rFonts w:ascii="Arial" w:hAnsi="Arial"/>
          <w:color w:val="000000"/>
          <w:sz w:val="20"/>
          <w:szCs w:val="20"/>
        </w:rPr>
        <w:tab/>
      </w:r>
      <w:r w:rsidRPr="00914C0E">
        <w:rPr>
          <w:rFonts w:ascii="Arial" w:hAnsi="Arial"/>
          <w:color w:val="000000"/>
          <w:sz w:val="20"/>
          <w:szCs w:val="20"/>
        </w:rPr>
        <w:tab/>
        <w:t xml:space="preserve">O total de horas contratadas pode ser fracionado em </w:t>
      </w:r>
      <w:r>
        <w:rPr>
          <w:rFonts w:ascii="Arial" w:hAnsi="Arial"/>
          <w:color w:val="000000"/>
          <w:sz w:val="20"/>
          <w:szCs w:val="20"/>
        </w:rPr>
        <w:t xml:space="preserve">até 30 </w:t>
      </w:r>
      <w:r w:rsidRPr="00914C0E">
        <w:rPr>
          <w:rFonts w:ascii="Arial" w:hAnsi="Arial"/>
          <w:color w:val="000000"/>
          <w:sz w:val="20"/>
          <w:szCs w:val="20"/>
        </w:rPr>
        <w:t xml:space="preserve">chamados, conforme a demanda da </w:t>
      </w:r>
      <w:r w:rsidRPr="00914C0E">
        <w:rPr>
          <w:rFonts w:ascii="Arial" w:hAnsi="Arial" w:hint="eastAsia"/>
          <w:color w:val="000000"/>
          <w:sz w:val="20"/>
          <w:szCs w:val="20"/>
        </w:rPr>
        <w:t>Secretaria Requisitante.</w:t>
      </w:r>
    </w:p>
    <w:p w:rsidR="00914C0E" w:rsidRDefault="00914C0E" w:rsidP="00914C0E">
      <w:pPr>
        <w:pStyle w:val="Standard"/>
        <w:tabs>
          <w:tab w:val="left" w:pos="567"/>
        </w:tabs>
        <w:jc w:val="both"/>
        <w:rPr>
          <w:rFonts w:ascii="Arial" w:eastAsia="NSimSun" w:hAnsi="Arial" w:cs="Arial"/>
          <w:color w:val="000000"/>
          <w:lang w:bidi="hi-IN"/>
        </w:rPr>
      </w:pPr>
    </w:p>
    <w:p w:rsidR="00914C0E" w:rsidRPr="00914C0E" w:rsidRDefault="00914C0E" w:rsidP="00914C0E">
      <w:pPr>
        <w:pStyle w:val="Standard"/>
        <w:tabs>
          <w:tab w:val="left" w:pos="567"/>
        </w:tabs>
        <w:jc w:val="both"/>
        <w:rPr>
          <w:rFonts w:ascii="Arial" w:eastAsia="NSimSun" w:hAnsi="Arial" w:cs="Arial"/>
          <w:color w:val="000000"/>
          <w:lang w:bidi="hi-IN"/>
        </w:rPr>
      </w:pPr>
      <w:r>
        <w:rPr>
          <w:rFonts w:ascii="Arial" w:eastAsia="NSimSun" w:hAnsi="Arial" w:cs="Arial"/>
          <w:color w:val="000000"/>
          <w:lang w:bidi="hi-IN"/>
        </w:rPr>
        <w:t>8.2</w:t>
      </w:r>
      <w:r>
        <w:rPr>
          <w:rFonts w:ascii="Arial" w:eastAsia="NSimSun" w:hAnsi="Arial" w:cs="Arial"/>
          <w:color w:val="000000"/>
          <w:lang w:bidi="hi-IN"/>
        </w:rPr>
        <w:tab/>
      </w:r>
      <w:r w:rsidRPr="00914C0E">
        <w:rPr>
          <w:rFonts w:ascii="Arial" w:eastAsia="NSimSun" w:hAnsi="Arial" w:cs="Arial"/>
          <w:color w:val="000000"/>
          <w:lang w:bidi="hi-IN"/>
        </w:rPr>
        <w:t>A Ordem de Serviço poderá ser encaminhada por meio eletrônico.</w:t>
      </w:r>
    </w:p>
    <w:p w:rsidR="00C935A5" w:rsidRDefault="00C935A5" w:rsidP="00914C0E">
      <w:pPr>
        <w:jc w:val="both"/>
        <w:rPr>
          <w:rFonts w:ascii="Arial" w:hAnsi="Arial"/>
          <w:color w:val="000000"/>
        </w:rPr>
      </w:pPr>
    </w:p>
    <w:p w:rsidR="00C935A5" w:rsidRDefault="003227A9">
      <w:pPr>
        <w:jc w:val="both"/>
        <w:rPr>
          <w:rFonts w:ascii="Arial" w:hAnsi="Arial"/>
          <w:b/>
          <w:bCs/>
          <w:color w:val="000000"/>
          <w:sz w:val="20"/>
          <w:szCs w:val="20"/>
        </w:rPr>
      </w:pPr>
      <w:r>
        <w:rPr>
          <w:rFonts w:ascii="Arial" w:hAnsi="Arial"/>
          <w:b/>
          <w:bCs/>
          <w:color w:val="000000"/>
          <w:sz w:val="20"/>
          <w:szCs w:val="20"/>
        </w:rPr>
        <w:t>CLÁUSULA NONA</w:t>
      </w:r>
    </w:p>
    <w:p w:rsidR="00C935A5" w:rsidRDefault="003227A9">
      <w:pPr>
        <w:jc w:val="both"/>
        <w:rPr>
          <w:rFonts w:ascii="Arial" w:hAnsi="Arial"/>
          <w:b/>
          <w:color w:val="000000"/>
          <w:sz w:val="20"/>
          <w:szCs w:val="20"/>
        </w:rPr>
      </w:pPr>
      <w:r>
        <w:rPr>
          <w:rFonts w:ascii="Arial" w:hAnsi="Arial"/>
          <w:b/>
          <w:color w:val="000000"/>
          <w:sz w:val="20"/>
          <w:szCs w:val="20"/>
        </w:rPr>
        <w:t xml:space="preserve">9. </w:t>
      </w:r>
      <w:r>
        <w:rPr>
          <w:rFonts w:ascii="Arial" w:hAnsi="Arial"/>
          <w:b/>
          <w:color w:val="000000"/>
          <w:sz w:val="20"/>
          <w:szCs w:val="20"/>
        </w:rPr>
        <w:tab/>
        <w:t>DOS VALORES E DOS PAGAMENTOS CONTRATUAIS</w:t>
      </w:r>
    </w:p>
    <w:p w:rsidR="00C935A5" w:rsidRDefault="003227A9">
      <w:pPr>
        <w:tabs>
          <w:tab w:val="left" w:pos="709"/>
        </w:tabs>
        <w:jc w:val="both"/>
        <w:rPr>
          <w:rFonts w:ascii="Arial" w:hAnsi="Arial"/>
          <w:color w:val="000000"/>
          <w:sz w:val="20"/>
          <w:szCs w:val="20"/>
        </w:rPr>
      </w:pPr>
      <w:r>
        <w:rPr>
          <w:rFonts w:ascii="Arial" w:hAnsi="Arial"/>
          <w:color w:val="000000"/>
          <w:sz w:val="20"/>
          <w:szCs w:val="20"/>
        </w:rPr>
        <w:t xml:space="preserve">9.1. </w:t>
      </w:r>
      <w:r>
        <w:rPr>
          <w:rFonts w:ascii="Arial" w:hAnsi="Arial"/>
          <w:color w:val="000000"/>
          <w:sz w:val="20"/>
          <w:szCs w:val="20"/>
        </w:rPr>
        <w:tab/>
        <w:t>O valor para o fornecimento e entrega do(s) produto(s) objeto desta Ata estão consignados na tabela supramencionada.</w:t>
      </w:r>
    </w:p>
    <w:p w:rsidR="00C935A5" w:rsidRDefault="00C935A5">
      <w:pPr>
        <w:jc w:val="both"/>
        <w:rPr>
          <w:rFonts w:ascii="Arial" w:hAnsi="Arial"/>
          <w:b/>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9.2. </w:t>
      </w:r>
      <w:r>
        <w:rPr>
          <w:rFonts w:ascii="Arial" w:hAnsi="Arial"/>
          <w:color w:val="000000"/>
          <w:sz w:val="20"/>
          <w:szCs w:val="20"/>
        </w:rPr>
        <w:tab/>
        <w:t>O pagamento somente será efetuado depois de satisfeitas todas as condições de entrega previstas no edital.</w:t>
      </w:r>
    </w:p>
    <w:p w:rsidR="00C935A5" w:rsidRDefault="00C935A5">
      <w:pPr>
        <w:jc w:val="both"/>
        <w:rPr>
          <w:rFonts w:ascii="Arial" w:hAnsi="Arial"/>
          <w:color w:val="000000"/>
          <w:sz w:val="20"/>
          <w:szCs w:val="20"/>
        </w:rPr>
      </w:pP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 xml:space="preserve">9.3 </w:t>
      </w:r>
      <w:r>
        <w:rPr>
          <w:rFonts w:ascii="Arial" w:hAnsi="Arial"/>
          <w:color w:val="000000"/>
          <w:sz w:val="20"/>
          <w:szCs w:val="20"/>
        </w:rPr>
        <w:tab/>
        <w:t>Após o recebimento do objeto contratado ou parcela dele, o pagamento será realizado no prazo máximo de até 30 (trinta) dias da liquidação da documentação, conforme Capítulo II, art. 6 º e § 3º, art. 8º, do Decreto Executivo Municipal nº 5.753, de 15 de setembro de 2015.</w:t>
      </w:r>
    </w:p>
    <w:p w:rsidR="00C935A5" w:rsidRDefault="00C935A5">
      <w:pPr>
        <w:tabs>
          <w:tab w:val="left" w:pos="567"/>
          <w:tab w:val="left" w:pos="1152"/>
          <w:tab w:val="left" w:pos="1584"/>
        </w:tabs>
        <w:jc w:val="both"/>
        <w:rPr>
          <w:rFonts w:ascii="Arial" w:hAnsi="Arial"/>
          <w:color w:val="000000"/>
          <w:sz w:val="20"/>
          <w:szCs w:val="20"/>
        </w:rPr>
      </w:pPr>
    </w:p>
    <w:p w:rsidR="00C935A5" w:rsidRDefault="003227A9">
      <w:pPr>
        <w:tabs>
          <w:tab w:val="left" w:pos="567"/>
          <w:tab w:val="left" w:pos="1152"/>
          <w:tab w:val="left" w:pos="1584"/>
        </w:tabs>
        <w:jc w:val="both"/>
      </w:pPr>
      <w:r>
        <w:rPr>
          <w:rFonts w:ascii="Arial" w:hAnsi="Arial"/>
          <w:color w:val="000000"/>
          <w:sz w:val="20"/>
          <w:szCs w:val="20"/>
        </w:rPr>
        <w:t xml:space="preserve">9.3.1 </w:t>
      </w:r>
      <w:r>
        <w:rPr>
          <w:rFonts w:ascii="Arial" w:hAnsi="Arial"/>
          <w:color w:val="000000"/>
          <w:sz w:val="20"/>
          <w:szCs w:val="20"/>
        </w:rPr>
        <w:tab/>
        <w:t xml:space="preserve">Os arquivos eletrônicos dos documentos fiscais (arquivo XML e a DANFE da NFE ou NFSE) deverão ser encaminhados pela empresa adjudicatária, obrigatoriamente, para o e-mail </w:t>
      </w:r>
      <w:hyperlink r:id="rId15">
        <w:r>
          <w:rPr>
            <w:rStyle w:val="LinkdaInternet"/>
            <w:rFonts w:ascii="Arial" w:hAnsi="Arial"/>
            <w:b/>
            <w:color w:val="000000"/>
            <w:sz w:val="20"/>
            <w:szCs w:val="20"/>
          </w:rPr>
          <w:t>xmlfornecedor@ijui.rs.gov.br</w:t>
        </w:r>
      </w:hyperlink>
      <w:r>
        <w:rPr>
          <w:rFonts w:ascii="Arial" w:hAnsi="Arial"/>
          <w:b/>
          <w:color w:val="000000"/>
          <w:sz w:val="20"/>
          <w:szCs w:val="20"/>
        </w:rPr>
        <w:t>.</w:t>
      </w:r>
      <w:r>
        <w:rPr>
          <w:rFonts w:ascii="Arial" w:hAnsi="Arial"/>
          <w:color w:val="000000"/>
          <w:sz w:val="20"/>
          <w:szCs w:val="20"/>
        </w:rPr>
        <w:t xml:space="preserve">  </w:t>
      </w:r>
    </w:p>
    <w:p w:rsidR="00C935A5" w:rsidRDefault="00C935A5">
      <w:pPr>
        <w:tabs>
          <w:tab w:val="left" w:pos="567"/>
          <w:tab w:val="left" w:pos="1152"/>
        </w:tabs>
        <w:spacing w:line="276" w:lineRule="auto"/>
        <w:jc w:val="both"/>
        <w:rPr>
          <w:rFonts w:ascii="Arial" w:hAnsi="Arial"/>
          <w:color w:val="000000"/>
          <w:sz w:val="20"/>
          <w:szCs w:val="20"/>
        </w:rPr>
      </w:pPr>
    </w:p>
    <w:p w:rsidR="00C935A5" w:rsidRDefault="003227A9">
      <w:pPr>
        <w:tabs>
          <w:tab w:val="left" w:pos="567"/>
          <w:tab w:val="left" w:pos="1152"/>
        </w:tabs>
        <w:spacing w:line="276" w:lineRule="auto"/>
        <w:jc w:val="both"/>
      </w:pPr>
      <w:r>
        <w:rPr>
          <w:rFonts w:ascii="Arial" w:hAnsi="Arial"/>
          <w:color w:val="000000"/>
          <w:sz w:val="20"/>
          <w:szCs w:val="20"/>
        </w:rPr>
        <w:t xml:space="preserve">9.3.2 </w:t>
      </w:r>
      <w:r>
        <w:rPr>
          <w:rFonts w:ascii="Arial" w:hAnsi="Arial"/>
          <w:color w:val="000000"/>
          <w:sz w:val="20"/>
          <w:szCs w:val="20"/>
        </w:rPr>
        <w:tab/>
      </w:r>
      <w:r>
        <w:rPr>
          <w:rFonts w:ascii="Arial" w:hAnsi="Arial"/>
          <w:b/>
          <w:color w:val="000000"/>
          <w:sz w:val="20"/>
          <w:szCs w:val="20"/>
        </w:rPr>
        <w:t>A nota fiscal deverá trazer os seguintes dados cadastrais do Município de Ijuí:</w:t>
      </w:r>
      <w:r>
        <w:rPr>
          <w:rFonts w:ascii="Arial" w:hAnsi="Arial"/>
          <w:color w:val="000000"/>
          <w:sz w:val="20"/>
          <w:szCs w:val="20"/>
        </w:rPr>
        <w:t xml:space="preserve"> </w:t>
      </w: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ab/>
        <w:t>Município de Ijuí</w:t>
      </w: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ab/>
        <w:t>CNPJ: 90.738.196/0001-09</w:t>
      </w: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ab/>
        <w:t>Inscrição Estadual: 065-0151348</w:t>
      </w: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ab/>
        <w:t>Endereço: Rua Benjamin Constant, nº 429, Centro, Ijuí/RS – 98700-000</w:t>
      </w:r>
    </w:p>
    <w:p w:rsidR="00C935A5" w:rsidRDefault="003227A9">
      <w:pPr>
        <w:tabs>
          <w:tab w:val="left" w:pos="567"/>
        </w:tabs>
        <w:spacing w:line="276" w:lineRule="auto"/>
        <w:jc w:val="both"/>
        <w:rPr>
          <w:rFonts w:ascii="Arial" w:hAnsi="Arial"/>
          <w:color w:val="000000"/>
          <w:sz w:val="20"/>
          <w:szCs w:val="20"/>
        </w:rPr>
      </w:pPr>
      <w:r>
        <w:rPr>
          <w:rFonts w:ascii="Arial" w:hAnsi="Arial"/>
          <w:color w:val="000000"/>
          <w:sz w:val="20"/>
          <w:szCs w:val="20"/>
        </w:rPr>
        <w:tab/>
        <w:t>Nº do empenho</w:t>
      </w:r>
    </w:p>
    <w:p w:rsidR="00C935A5" w:rsidRDefault="00C935A5">
      <w:pPr>
        <w:tabs>
          <w:tab w:val="left" w:pos="567"/>
          <w:tab w:val="left" w:pos="1152"/>
          <w:tab w:val="left" w:pos="1584"/>
        </w:tabs>
        <w:jc w:val="both"/>
        <w:rPr>
          <w:rFonts w:ascii="Arial" w:hAnsi="Arial"/>
          <w:color w:val="000000"/>
          <w:sz w:val="20"/>
          <w:szCs w:val="20"/>
        </w:rPr>
      </w:pPr>
    </w:p>
    <w:p w:rsidR="00C935A5" w:rsidRDefault="003227A9">
      <w:pPr>
        <w:tabs>
          <w:tab w:val="left" w:pos="567"/>
          <w:tab w:val="left" w:pos="1152"/>
          <w:tab w:val="left" w:pos="1584"/>
        </w:tabs>
        <w:jc w:val="both"/>
        <w:rPr>
          <w:rFonts w:ascii="Arial" w:hAnsi="Arial"/>
          <w:color w:val="000000"/>
          <w:sz w:val="20"/>
          <w:szCs w:val="20"/>
        </w:rPr>
      </w:pPr>
      <w:r>
        <w:rPr>
          <w:rFonts w:ascii="Arial" w:hAnsi="Arial"/>
          <w:color w:val="000000"/>
          <w:sz w:val="20"/>
          <w:szCs w:val="20"/>
        </w:rPr>
        <w:t>9.4</w:t>
      </w:r>
      <w:r>
        <w:rPr>
          <w:rFonts w:ascii="Arial" w:hAnsi="Arial"/>
          <w:color w:val="000000"/>
          <w:sz w:val="20"/>
          <w:szCs w:val="20"/>
        </w:rPr>
        <w:tab/>
        <w:t xml:space="preserve">O pagamento será realizado pelo Município de Ijuí – Poder Executivo mediante depósito bancário em favor da adjudicatária, que indicará em formulário próprio o nome da instituição, a localidade, o código da agência bancária e o número da conta corrente para que seja realizada a operação. </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9.5</w:t>
      </w:r>
      <w:r>
        <w:rPr>
          <w:rFonts w:ascii="Arial" w:hAnsi="Arial"/>
          <w:color w:val="000000"/>
          <w:sz w:val="20"/>
          <w:szCs w:val="20"/>
        </w:rPr>
        <w:tab/>
        <w:t>As informações referidas no item anterior deverão ser encaminhadas à Coordenadoria de Contabilidade da Secretaria Municipal da Fazenda, ficando a licitante obrigado a mantê-las atualizadas.</w:t>
      </w:r>
    </w:p>
    <w:p w:rsidR="00C935A5" w:rsidRDefault="00C935A5">
      <w:pPr>
        <w:jc w:val="both"/>
        <w:rPr>
          <w:rFonts w:ascii="Arial" w:hAnsi="Arial"/>
          <w:color w:val="000000"/>
          <w:sz w:val="20"/>
          <w:szCs w:val="20"/>
        </w:rPr>
      </w:pPr>
    </w:p>
    <w:p w:rsidR="00C935A5" w:rsidRDefault="003227A9">
      <w:pPr>
        <w:tabs>
          <w:tab w:val="left" w:pos="2746"/>
        </w:tabs>
        <w:jc w:val="both"/>
        <w:rPr>
          <w:rFonts w:ascii="Arial" w:hAnsi="Arial"/>
          <w:b/>
          <w:bCs/>
          <w:color w:val="000000"/>
          <w:sz w:val="20"/>
          <w:szCs w:val="20"/>
        </w:rPr>
      </w:pPr>
      <w:r>
        <w:rPr>
          <w:rFonts w:ascii="Arial" w:hAnsi="Arial"/>
          <w:b/>
          <w:bCs/>
          <w:color w:val="000000"/>
          <w:sz w:val="20"/>
          <w:szCs w:val="20"/>
        </w:rPr>
        <w:t>CLÁUSULA DÉCIMA</w:t>
      </w:r>
      <w:r>
        <w:rPr>
          <w:rFonts w:ascii="Arial" w:hAnsi="Arial"/>
          <w:b/>
          <w:bCs/>
          <w:color w:val="000000"/>
          <w:sz w:val="20"/>
          <w:szCs w:val="20"/>
        </w:rPr>
        <w:tab/>
      </w:r>
    </w:p>
    <w:p w:rsidR="00C935A5" w:rsidRDefault="003227A9">
      <w:pPr>
        <w:jc w:val="both"/>
        <w:rPr>
          <w:rFonts w:ascii="Arial" w:hAnsi="Arial"/>
          <w:b/>
          <w:bCs/>
          <w:color w:val="000000"/>
          <w:sz w:val="20"/>
          <w:szCs w:val="20"/>
        </w:rPr>
      </w:pPr>
      <w:r>
        <w:rPr>
          <w:rFonts w:ascii="Arial" w:hAnsi="Arial"/>
          <w:b/>
          <w:bCs/>
          <w:color w:val="000000"/>
          <w:sz w:val="20"/>
          <w:szCs w:val="20"/>
        </w:rPr>
        <w:t>10.</w:t>
      </w:r>
      <w:r>
        <w:rPr>
          <w:rFonts w:ascii="Arial" w:hAnsi="Arial"/>
          <w:b/>
          <w:bCs/>
          <w:color w:val="000000"/>
          <w:sz w:val="20"/>
          <w:szCs w:val="20"/>
        </w:rPr>
        <w:tab/>
        <w:t xml:space="preserve"> DAS SANÇÕES ADMINISTRATIVAS</w:t>
      </w:r>
    </w:p>
    <w:p w:rsidR="00C935A5" w:rsidRDefault="003227A9">
      <w:pPr>
        <w:tabs>
          <w:tab w:val="left" w:pos="567"/>
        </w:tabs>
        <w:jc w:val="both"/>
        <w:rPr>
          <w:rFonts w:ascii="Arial" w:hAnsi="Arial"/>
          <w:color w:val="000000"/>
          <w:sz w:val="20"/>
          <w:szCs w:val="20"/>
        </w:rPr>
      </w:pPr>
      <w:r>
        <w:rPr>
          <w:rFonts w:ascii="Arial" w:hAnsi="Arial"/>
          <w:color w:val="000000"/>
          <w:sz w:val="20"/>
          <w:szCs w:val="20"/>
        </w:rPr>
        <w:t>10.1</w:t>
      </w:r>
      <w:r>
        <w:rPr>
          <w:rFonts w:ascii="Arial" w:hAnsi="Arial"/>
          <w:color w:val="000000"/>
          <w:sz w:val="20"/>
          <w:szCs w:val="20"/>
        </w:rPr>
        <w:tab/>
        <w:t>São aplicáveis as sanções previstas no Capítulo IV da Lei Federal nº 8.666/93, na Lei Federal nº 10.520/02 e demais normas pertinentes.</w:t>
      </w:r>
    </w:p>
    <w:p w:rsidR="00C935A5" w:rsidRDefault="00C935A5">
      <w:pPr>
        <w:tabs>
          <w:tab w:val="left" w:pos="567"/>
        </w:tabs>
        <w:jc w:val="both"/>
        <w:rPr>
          <w:rFonts w:ascii="Arial" w:hAnsi="Arial"/>
          <w:color w:val="000000"/>
          <w:sz w:val="20"/>
          <w:szCs w:val="20"/>
        </w:rPr>
      </w:pPr>
    </w:p>
    <w:p w:rsidR="00C935A5" w:rsidRDefault="003227A9">
      <w:pPr>
        <w:tabs>
          <w:tab w:val="left" w:pos="567"/>
        </w:tabs>
        <w:jc w:val="both"/>
        <w:rPr>
          <w:rFonts w:ascii="Arial" w:hAnsi="Arial"/>
          <w:color w:val="000000"/>
          <w:sz w:val="20"/>
          <w:szCs w:val="20"/>
        </w:rPr>
      </w:pPr>
      <w:r>
        <w:rPr>
          <w:rFonts w:ascii="Arial" w:hAnsi="Arial"/>
          <w:color w:val="000000"/>
          <w:sz w:val="20"/>
          <w:szCs w:val="20"/>
        </w:rPr>
        <w:t xml:space="preserve">10.2 </w:t>
      </w:r>
      <w:r>
        <w:rPr>
          <w:rFonts w:ascii="Arial" w:hAnsi="Arial"/>
          <w:color w:val="000000"/>
          <w:sz w:val="20"/>
          <w:szCs w:val="20"/>
        </w:rPr>
        <w:tab/>
        <w:t>A licitante ficará sujeita, garantido o contraditório e a ampla defesa, às seguintes penalidades:</w:t>
      </w:r>
    </w:p>
    <w:p w:rsidR="00C935A5" w:rsidRDefault="00C935A5">
      <w:pPr>
        <w:pStyle w:val="PargrafodaLista"/>
        <w:tabs>
          <w:tab w:val="left" w:pos="851"/>
        </w:tabs>
        <w:suppressAutoHyphens w:val="0"/>
        <w:spacing w:line="276" w:lineRule="auto"/>
        <w:ind w:left="0"/>
        <w:jc w:val="both"/>
        <w:rPr>
          <w:rFonts w:ascii="Arial" w:eastAsia="NSimSun" w:hAnsi="Arial" w:cs="Arial"/>
          <w:color w:val="000000"/>
          <w:lang w:bidi="hi-IN"/>
        </w:rPr>
      </w:pPr>
    </w:p>
    <w:p w:rsidR="00C935A5" w:rsidRDefault="003227A9">
      <w:pPr>
        <w:pStyle w:val="PargrafodaLista"/>
        <w:tabs>
          <w:tab w:val="left" w:pos="851"/>
        </w:tabs>
        <w:suppressAutoHyphens w:val="0"/>
        <w:spacing w:line="276" w:lineRule="auto"/>
        <w:ind w:left="0"/>
        <w:jc w:val="both"/>
        <w:rPr>
          <w:rFonts w:ascii="Arial" w:eastAsia="NSimSun" w:hAnsi="Arial" w:cs="Arial"/>
          <w:color w:val="000000"/>
          <w:lang w:bidi="hi-IN"/>
        </w:rPr>
      </w:pPr>
      <w:r>
        <w:rPr>
          <w:rFonts w:ascii="Arial" w:eastAsia="NSimSun" w:hAnsi="Arial" w:cs="Arial"/>
          <w:color w:val="000000"/>
          <w:lang w:bidi="hi-IN"/>
        </w:rPr>
        <w:t>a) Advertência;</w:t>
      </w:r>
    </w:p>
    <w:p w:rsidR="00C935A5" w:rsidRDefault="003227A9">
      <w:pPr>
        <w:tabs>
          <w:tab w:val="left" w:pos="851"/>
        </w:tabs>
        <w:spacing w:line="276" w:lineRule="auto"/>
        <w:jc w:val="both"/>
        <w:rPr>
          <w:rFonts w:ascii="Arial" w:hAnsi="Arial"/>
          <w:color w:val="000000"/>
          <w:sz w:val="20"/>
          <w:szCs w:val="20"/>
        </w:rPr>
      </w:pPr>
      <w:r>
        <w:rPr>
          <w:rFonts w:ascii="Arial" w:hAnsi="Arial"/>
          <w:color w:val="000000"/>
          <w:sz w:val="20"/>
          <w:szCs w:val="20"/>
        </w:rPr>
        <w:t>b) Multa correspondente:</w:t>
      </w:r>
    </w:p>
    <w:p w:rsidR="00C935A5" w:rsidRDefault="003227A9">
      <w:pPr>
        <w:tabs>
          <w:tab w:val="left" w:pos="1276"/>
        </w:tabs>
        <w:spacing w:line="276" w:lineRule="auto"/>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1) Até 5% (cinco por cento) sobre o valor do contrato, pelo descumprimento de cláusula contratual ou forma de legislação pertinente;</w:t>
      </w:r>
    </w:p>
    <w:p w:rsidR="00C935A5" w:rsidRDefault="003227A9">
      <w:pPr>
        <w:tabs>
          <w:tab w:val="left" w:pos="1276"/>
          <w:tab w:val="left" w:pos="2127"/>
        </w:tabs>
        <w:spacing w:line="276" w:lineRule="auto"/>
        <w:jc w:val="both"/>
        <w:rPr>
          <w:rFonts w:ascii="Arial" w:hAnsi="Arial"/>
          <w:color w:val="000000"/>
          <w:sz w:val="20"/>
          <w:szCs w:val="20"/>
        </w:rPr>
      </w:pPr>
      <w:r>
        <w:rPr>
          <w:rFonts w:ascii="Arial" w:hAnsi="Arial"/>
          <w:color w:val="000000"/>
          <w:sz w:val="20"/>
          <w:szCs w:val="20"/>
        </w:rPr>
        <w:tab/>
      </w:r>
      <w:proofErr w:type="gramStart"/>
      <w:r>
        <w:rPr>
          <w:rFonts w:ascii="Arial" w:hAnsi="Arial"/>
          <w:color w:val="000000"/>
          <w:sz w:val="20"/>
          <w:szCs w:val="20"/>
        </w:rPr>
        <w:t>b.</w:t>
      </w:r>
      <w:proofErr w:type="gramEnd"/>
      <w:r>
        <w:rPr>
          <w:rFonts w:ascii="Arial" w:hAnsi="Arial"/>
          <w:color w:val="000000"/>
          <w:sz w:val="20"/>
          <w:szCs w:val="20"/>
        </w:rPr>
        <w:t>2) À razão de 0,3% (zero vírgula três por cento) por dia de atraso, contados a partir do prazo final de entrega prevista na Ordem de Compra;</w:t>
      </w:r>
    </w:p>
    <w:p w:rsidR="00C935A5" w:rsidRDefault="003227A9">
      <w:pPr>
        <w:tabs>
          <w:tab w:val="left" w:pos="851"/>
          <w:tab w:val="left" w:pos="1418"/>
        </w:tabs>
        <w:spacing w:line="276" w:lineRule="auto"/>
        <w:jc w:val="both"/>
        <w:rPr>
          <w:rFonts w:ascii="Arial" w:hAnsi="Arial"/>
          <w:color w:val="000000"/>
          <w:sz w:val="20"/>
          <w:szCs w:val="20"/>
        </w:rPr>
      </w:pPr>
      <w:r>
        <w:rPr>
          <w:rFonts w:ascii="Arial" w:hAnsi="Arial"/>
          <w:color w:val="000000"/>
          <w:sz w:val="20"/>
          <w:szCs w:val="20"/>
        </w:rPr>
        <w:t>c) Suspensão temporária de participação em licitação e impedimento de contratar com a Administração Pública, por prazo não superior a 02 (dois) anos;</w:t>
      </w:r>
    </w:p>
    <w:p w:rsidR="00C935A5" w:rsidRDefault="003227A9">
      <w:pPr>
        <w:tabs>
          <w:tab w:val="left" w:pos="851"/>
          <w:tab w:val="left" w:pos="1418"/>
        </w:tabs>
        <w:spacing w:line="276" w:lineRule="auto"/>
        <w:jc w:val="both"/>
        <w:rPr>
          <w:rFonts w:ascii="Arial" w:hAnsi="Arial"/>
          <w:color w:val="000000"/>
          <w:sz w:val="20"/>
          <w:szCs w:val="20"/>
        </w:rPr>
      </w:pPr>
      <w:r>
        <w:rPr>
          <w:rFonts w:ascii="Arial" w:hAnsi="Arial"/>
          <w:color w:val="000000"/>
          <w:sz w:val="20"/>
          <w:szCs w:val="20"/>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anterior.</w:t>
      </w:r>
    </w:p>
    <w:p w:rsidR="00C935A5" w:rsidRDefault="00C935A5">
      <w:pPr>
        <w:tabs>
          <w:tab w:val="left" w:pos="567"/>
        </w:tabs>
        <w:jc w:val="both"/>
        <w:rPr>
          <w:rFonts w:ascii="Arial" w:hAnsi="Arial"/>
          <w:color w:val="000000"/>
          <w:sz w:val="20"/>
          <w:szCs w:val="20"/>
        </w:rPr>
      </w:pP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lastRenderedPageBreak/>
        <w:t>10.3</w:t>
      </w:r>
      <w:r>
        <w:rPr>
          <w:rFonts w:ascii="Arial" w:hAnsi="Arial"/>
          <w:color w:val="000000"/>
          <w:sz w:val="20"/>
          <w:szCs w:val="20"/>
        </w:rPr>
        <w:tab/>
        <w:t>A licitante que ensejar o retardamento da execução do certame, não mantiver a proposta, comportar-se de modo inidôneo ou fizer declaração falsa, estará sujeita à pena de suspensão de seu direito de licitar e contratar com a Administração Pública, pelo prazo de até 02 (dois) anos, observados os procedimentos contidos na legislação própria.</w:t>
      </w:r>
    </w:p>
    <w:p w:rsidR="00C935A5" w:rsidRDefault="00C935A5">
      <w:pPr>
        <w:tabs>
          <w:tab w:val="left" w:pos="567"/>
          <w:tab w:val="left" w:pos="1152"/>
        </w:tabs>
        <w:jc w:val="both"/>
        <w:rPr>
          <w:rFonts w:ascii="Arial" w:hAnsi="Arial"/>
          <w:color w:val="000000"/>
          <w:sz w:val="20"/>
          <w:szCs w:val="20"/>
        </w:rPr>
      </w:pP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10.4</w:t>
      </w:r>
      <w:r>
        <w:rPr>
          <w:rFonts w:ascii="Arial" w:hAnsi="Arial"/>
          <w:color w:val="000000"/>
          <w:sz w:val="20"/>
          <w:szCs w:val="20"/>
        </w:rPr>
        <w:tab/>
        <w:t>Será aplicada multa de 02% (dois por cento) do valor estimado de fornecimento, tanto à licitante, cuja proposta tenha sido classificada em primeiro lugar, e que venha a ser inabilitada por ter apresentado documentos que seguramente não atendam as exigências deste edital, como às demais licitantes que derem causa a tumultos durante a sessão pública de pregão ou ao retardamento dos trabalhos em razão de comportamento inadequado de seus representantes.</w:t>
      </w:r>
    </w:p>
    <w:p w:rsidR="00C935A5" w:rsidRDefault="00C935A5">
      <w:pPr>
        <w:tabs>
          <w:tab w:val="left" w:pos="567"/>
          <w:tab w:val="left" w:pos="1152"/>
        </w:tabs>
        <w:jc w:val="both"/>
        <w:rPr>
          <w:rFonts w:ascii="Arial" w:hAnsi="Arial"/>
          <w:color w:val="000000"/>
          <w:sz w:val="20"/>
          <w:szCs w:val="20"/>
        </w:rPr>
      </w:pPr>
    </w:p>
    <w:p w:rsidR="00C935A5" w:rsidRDefault="003227A9">
      <w:pPr>
        <w:tabs>
          <w:tab w:val="left" w:pos="567"/>
          <w:tab w:val="left" w:pos="1152"/>
        </w:tabs>
        <w:jc w:val="both"/>
        <w:rPr>
          <w:rFonts w:ascii="Arial" w:hAnsi="Arial"/>
          <w:color w:val="000000"/>
          <w:sz w:val="20"/>
          <w:szCs w:val="20"/>
        </w:rPr>
      </w:pPr>
      <w:r>
        <w:rPr>
          <w:rFonts w:ascii="Arial" w:hAnsi="Arial"/>
          <w:color w:val="000000"/>
          <w:sz w:val="20"/>
          <w:szCs w:val="20"/>
        </w:rPr>
        <w:t>10.5</w:t>
      </w:r>
      <w:r>
        <w:rPr>
          <w:rFonts w:ascii="Arial" w:hAnsi="Arial"/>
          <w:color w:val="000000"/>
          <w:sz w:val="20"/>
          <w:szCs w:val="20"/>
        </w:rPr>
        <w:tab/>
        <w:t>As sanções são independentes e a aplicação de uma não exclui a aplicação de outras.</w:t>
      </w:r>
    </w:p>
    <w:p w:rsidR="00C935A5" w:rsidRDefault="00C935A5">
      <w:pPr>
        <w:tabs>
          <w:tab w:val="left" w:pos="567"/>
        </w:tabs>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10.6</w:t>
      </w:r>
      <w:r>
        <w:rPr>
          <w:rFonts w:ascii="Arial" w:hAnsi="Arial"/>
          <w:color w:val="000000"/>
          <w:sz w:val="20"/>
          <w:szCs w:val="20"/>
        </w:rPr>
        <w:tab/>
        <w:t>O prazo para pagamento de multas será de 05 (cinco) dias úteis a contar da intimação do infrator, sob pena de inscrição do respectivo valor como Dívida Ativa, sujeitando-se a devedora ao competente processo judicial de execução.</w:t>
      </w:r>
    </w:p>
    <w:p w:rsidR="00C935A5" w:rsidRDefault="00C935A5">
      <w:pPr>
        <w:jc w:val="both"/>
        <w:rPr>
          <w:rFonts w:ascii="Arial" w:hAnsi="Arial"/>
          <w:color w:val="000000"/>
          <w:sz w:val="20"/>
          <w:szCs w:val="20"/>
        </w:rPr>
      </w:pPr>
    </w:p>
    <w:p w:rsidR="00C935A5" w:rsidRDefault="003227A9">
      <w:pPr>
        <w:jc w:val="both"/>
        <w:rPr>
          <w:rFonts w:ascii="Arial" w:hAnsi="Arial"/>
          <w:b/>
          <w:bCs/>
          <w:color w:val="000000"/>
          <w:sz w:val="20"/>
          <w:szCs w:val="20"/>
        </w:rPr>
      </w:pPr>
      <w:r>
        <w:rPr>
          <w:rFonts w:ascii="Arial" w:hAnsi="Arial"/>
          <w:b/>
          <w:bCs/>
          <w:color w:val="000000"/>
          <w:sz w:val="20"/>
          <w:szCs w:val="20"/>
        </w:rPr>
        <w:t>CLÁUSULA DÉCIMA PRIMEIRA</w:t>
      </w:r>
    </w:p>
    <w:p w:rsidR="00C935A5" w:rsidRDefault="003227A9">
      <w:pPr>
        <w:jc w:val="both"/>
        <w:rPr>
          <w:rFonts w:ascii="Arial" w:hAnsi="Arial"/>
          <w:b/>
          <w:bCs/>
          <w:color w:val="000000"/>
          <w:sz w:val="20"/>
          <w:szCs w:val="20"/>
        </w:rPr>
      </w:pPr>
      <w:r>
        <w:rPr>
          <w:rFonts w:ascii="Arial" w:hAnsi="Arial"/>
          <w:b/>
          <w:bCs/>
          <w:color w:val="000000"/>
          <w:sz w:val="20"/>
          <w:szCs w:val="20"/>
        </w:rPr>
        <w:t>11.</w:t>
      </w:r>
      <w:r>
        <w:rPr>
          <w:rFonts w:ascii="Arial" w:hAnsi="Arial"/>
          <w:b/>
          <w:bCs/>
          <w:color w:val="000000"/>
          <w:sz w:val="20"/>
          <w:szCs w:val="20"/>
        </w:rPr>
        <w:tab/>
        <w:t>DAS DISPOSIÇÕES FINAIS</w:t>
      </w:r>
    </w:p>
    <w:p w:rsidR="00C935A5" w:rsidRDefault="003227A9">
      <w:pPr>
        <w:jc w:val="both"/>
      </w:pPr>
      <w:r>
        <w:rPr>
          <w:rFonts w:ascii="Arial" w:hAnsi="Arial"/>
          <w:color w:val="000000"/>
          <w:sz w:val="20"/>
          <w:szCs w:val="20"/>
        </w:rPr>
        <w:t xml:space="preserve">11.1 </w:t>
      </w:r>
      <w:r>
        <w:rPr>
          <w:rFonts w:ascii="Arial" w:hAnsi="Arial"/>
          <w:color w:val="000000"/>
          <w:sz w:val="20"/>
          <w:szCs w:val="20"/>
        </w:rPr>
        <w:tab/>
        <w:t xml:space="preserve">Integram esta Ata, independente de transcrição, o edital do PREGÃO PRESENCIAL </w:t>
      </w:r>
      <w:r w:rsidRPr="004F4484">
        <w:rPr>
          <w:rFonts w:ascii="Arial" w:hAnsi="Arial"/>
          <w:sz w:val="20"/>
          <w:szCs w:val="20"/>
        </w:rPr>
        <w:t xml:space="preserve">N° </w:t>
      </w:r>
      <w:r w:rsidRPr="004F4484">
        <w:rPr>
          <w:rFonts w:ascii="Arial" w:hAnsi="Arial"/>
          <w:b/>
          <w:bCs/>
          <w:sz w:val="20"/>
          <w:szCs w:val="20"/>
        </w:rPr>
        <w:t>78/2021</w:t>
      </w:r>
      <w:r w:rsidRPr="004F4484">
        <w:rPr>
          <w:rFonts w:ascii="Arial" w:hAnsi="Arial"/>
          <w:sz w:val="20"/>
          <w:szCs w:val="20"/>
        </w:rPr>
        <w:t xml:space="preserve"> e</w:t>
      </w:r>
      <w:r>
        <w:rPr>
          <w:rFonts w:ascii="Arial" w:hAnsi="Arial"/>
          <w:color w:val="000000"/>
          <w:sz w:val="20"/>
          <w:szCs w:val="20"/>
        </w:rPr>
        <w:t xml:space="preserve"> seus anexos e a(s) proposta(s) apresentada(s) pela(s) licitante(s) no certame </w:t>
      </w:r>
      <w:proofErr w:type="gramStart"/>
      <w:r>
        <w:rPr>
          <w:rFonts w:ascii="Arial" w:hAnsi="Arial"/>
          <w:color w:val="000000"/>
          <w:sz w:val="20"/>
          <w:szCs w:val="20"/>
        </w:rPr>
        <w:t>supra</w:t>
      </w:r>
      <w:proofErr w:type="gramEnd"/>
      <w:r>
        <w:rPr>
          <w:rFonts w:ascii="Arial" w:hAnsi="Arial"/>
          <w:color w:val="000000"/>
          <w:sz w:val="20"/>
          <w:szCs w:val="20"/>
        </w:rPr>
        <w:t xml:space="preserve"> numerado.</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11.2 </w:t>
      </w:r>
      <w:r>
        <w:rPr>
          <w:rFonts w:ascii="Arial" w:hAnsi="Arial"/>
          <w:color w:val="000000"/>
          <w:sz w:val="20"/>
          <w:szCs w:val="20"/>
        </w:rPr>
        <w:tab/>
        <w:t>A adjudicatária deverá manter todas as condições de habilitação durante a execução do contrato.</w:t>
      </w:r>
    </w:p>
    <w:p w:rsidR="00C935A5" w:rsidRDefault="00C935A5">
      <w:pPr>
        <w:pStyle w:val="Corpodetexto"/>
        <w:jc w:val="both"/>
        <w:rPr>
          <w:rFonts w:ascii="Arial" w:hAnsi="Arial" w:cs="Arial"/>
          <w:color w:val="000000"/>
          <w:sz w:val="20"/>
          <w:szCs w:val="20"/>
        </w:rPr>
      </w:pPr>
    </w:p>
    <w:p w:rsidR="00C935A5" w:rsidRDefault="003227A9">
      <w:pPr>
        <w:pStyle w:val="Corpodetexto"/>
        <w:jc w:val="both"/>
        <w:rPr>
          <w:rFonts w:ascii="Arial" w:hAnsi="Arial" w:cs="Arial"/>
          <w:color w:val="000000"/>
          <w:sz w:val="20"/>
          <w:szCs w:val="20"/>
        </w:rPr>
      </w:pPr>
      <w:r>
        <w:rPr>
          <w:rFonts w:ascii="Arial" w:hAnsi="Arial" w:cs="Arial"/>
          <w:color w:val="000000"/>
          <w:sz w:val="20"/>
          <w:szCs w:val="20"/>
        </w:rPr>
        <w:t xml:space="preserve">11.3 </w:t>
      </w:r>
      <w:r>
        <w:rPr>
          <w:rFonts w:ascii="Arial" w:hAnsi="Arial" w:cs="Arial"/>
          <w:color w:val="000000"/>
          <w:sz w:val="20"/>
          <w:szCs w:val="20"/>
        </w:rPr>
        <w:tab/>
      </w:r>
      <w:proofErr w:type="gramStart"/>
      <w:r>
        <w:rPr>
          <w:rFonts w:ascii="Arial" w:hAnsi="Arial" w:cs="Arial"/>
          <w:color w:val="000000"/>
          <w:sz w:val="20"/>
          <w:szCs w:val="20"/>
        </w:rPr>
        <w:t>Fica</w:t>
      </w:r>
      <w:proofErr w:type="gramEnd"/>
      <w:r>
        <w:rPr>
          <w:rFonts w:ascii="Arial" w:hAnsi="Arial" w:cs="Arial"/>
          <w:color w:val="000000"/>
          <w:sz w:val="20"/>
          <w:szCs w:val="20"/>
        </w:rPr>
        <w:t xml:space="preserve"> eleito o foro de Ijuí/RS para dirimir quaisquer questões decorrentes da utilização da presente ata.</w:t>
      </w:r>
    </w:p>
    <w:p w:rsidR="00C935A5" w:rsidRDefault="00C935A5">
      <w:pPr>
        <w:jc w:val="both"/>
        <w:rPr>
          <w:rFonts w:ascii="Arial" w:hAnsi="Arial"/>
          <w:color w:val="000000"/>
          <w:sz w:val="20"/>
          <w:szCs w:val="20"/>
        </w:rPr>
      </w:pPr>
    </w:p>
    <w:p w:rsidR="00C935A5" w:rsidRDefault="003227A9">
      <w:pPr>
        <w:jc w:val="both"/>
        <w:rPr>
          <w:rFonts w:ascii="Arial" w:hAnsi="Arial"/>
          <w:color w:val="000000"/>
          <w:sz w:val="20"/>
          <w:szCs w:val="20"/>
        </w:rPr>
      </w:pPr>
      <w:r>
        <w:rPr>
          <w:rFonts w:ascii="Arial" w:hAnsi="Arial"/>
          <w:color w:val="000000"/>
          <w:sz w:val="20"/>
          <w:szCs w:val="20"/>
        </w:rPr>
        <w:t xml:space="preserve">11.4 </w:t>
      </w:r>
      <w:r>
        <w:rPr>
          <w:rFonts w:ascii="Arial" w:hAnsi="Arial"/>
          <w:color w:val="000000"/>
          <w:sz w:val="20"/>
          <w:szCs w:val="20"/>
        </w:rPr>
        <w:tab/>
        <w:t>Os casos omissos serão resolvidos de acordo com a Lei Federal nº 8.666/93 e demais normas aplicáveis.</w:t>
      </w:r>
    </w:p>
    <w:p w:rsidR="00C935A5" w:rsidRDefault="00C935A5">
      <w:pPr>
        <w:ind w:left="567" w:hanging="567"/>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3227A9">
      <w:pPr>
        <w:jc w:val="center"/>
        <w:rPr>
          <w:rFonts w:ascii="Arial" w:hAnsi="Arial"/>
          <w:color w:val="000000"/>
          <w:sz w:val="20"/>
          <w:szCs w:val="20"/>
        </w:rPr>
      </w:pPr>
      <w:r>
        <w:rPr>
          <w:rFonts w:ascii="Arial" w:hAnsi="Arial"/>
          <w:color w:val="000000"/>
          <w:sz w:val="20"/>
          <w:szCs w:val="20"/>
        </w:rPr>
        <w:t xml:space="preserve">Ijuí/RS, </w:t>
      </w:r>
      <w:proofErr w:type="spellStart"/>
      <w:r>
        <w:rPr>
          <w:rFonts w:ascii="Arial" w:hAnsi="Arial"/>
          <w:color w:val="000000"/>
          <w:sz w:val="20"/>
          <w:szCs w:val="20"/>
        </w:rPr>
        <w:t>xxxxxxxxxxxxx</w:t>
      </w:r>
      <w:proofErr w:type="spellEnd"/>
      <w:r>
        <w:rPr>
          <w:rFonts w:ascii="Arial" w:hAnsi="Arial"/>
          <w:color w:val="000000"/>
          <w:sz w:val="20"/>
          <w:szCs w:val="20"/>
        </w:rPr>
        <w:t>.</w:t>
      </w: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p w:rsidR="00C935A5" w:rsidRDefault="00C935A5">
      <w:pPr>
        <w:jc w:val="both"/>
        <w:rPr>
          <w:rFonts w:ascii="Arial" w:hAnsi="Arial"/>
          <w:color w:val="000000"/>
          <w:sz w:val="20"/>
          <w:szCs w:val="20"/>
        </w:rPr>
      </w:pPr>
    </w:p>
    <w:tbl>
      <w:tblPr>
        <w:tblW w:w="9709" w:type="dxa"/>
        <w:tblLayout w:type="fixed"/>
        <w:tblCellMar>
          <w:left w:w="70" w:type="dxa"/>
          <w:right w:w="70" w:type="dxa"/>
        </w:tblCellMar>
        <w:tblLook w:val="0000"/>
      </w:tblPr>
      <w:tblGrid>
        <w:gridCol w:w="4848"/>
        <w:gridCol w:w="4861"/>
      </w:tblGrid>
      <w:tr w:rsidR="00C935A5">
        <w:tc>
          <w:tcPr>
            <w:tcW w:w="4848" w:type="dxa"/>
          </w:tcPr>
          <w:p w:rsidR="00C935A5" w:rsidRDefault="003227A9">
            <w:pPr>
              <w:jc w:val="center"/>
              <w:rPr>
                <w:rFonts w:ascii="Arial" w:hAnsi="Arial"/>
                <w:color w:val="000000"/>
                <w:sz w:val="20"/>
                <w:szCs w:val="20"/>
              </w:rPr>
            </w:pPr>
            <w:r>
              <w:rPr>
                <w:rFonts w:ascii="Arial" w:hAnsi="Arial"/>
                <w:color w:val="000000"/>
                <w:sz w:val="20"/>
                <w:szCs w:val="20"/>
              </w:rPr>
              <w:t>MUNICÍPIO DE IJUÍ – PODER EXECUTIVO</w:t>
            </w:r>
          </w:p>
          <w:p w:rsidR="00C935A5" w:rsidRDefault="003227A9">
            <w:pPr>
              <w:jc w:val="center"/>
              <w:rPr>
                <w:rFonts w:ascii="Arial" w:hAnsi="Arial"/>
                <w:color w:val="000000"/>
                <w:sz w:val="20"/>
                <w:szCs w:val="20"/>
              </w:rPr>
            </w:pPr>
            <w:r>
              <w:rPr>
                <w:rFonts w:ascii="Arial" w:hAnsi="Arial"/>
                <w:color w:val="000000"/>
                <w:sz w:val="20"/>
                <w:szCs w:val="20"/>
              </w:rPr>
              <w:t>CNPJ nº 90.738.196/0001-09</w:t>
            </w:r>
          </w:p>
          <w:p w:rsidR="00C935A5" w:rsidRDefault="003227A9">
            <w:pPr>
              <w:tabs>
                <w:tab w:val="left" w:pos="851"/>
              </w:tabs>
              <w:jc w:val="center"/>
              <w:rPr>
                <w:rFonts w:ascii="Arial" w:hAnsi="Arial"/>
                <w:color w:val="000000"/>
                <w:sz w:val="20"/>
                <w:szCs w:val="20"/>
              </w:rPr>
            </w:pPr>
            <w:r>
              <w:rPr>
                <w:rFonts w:ascii="Arial" w:hAnsi="Arial"/>
                <w:color w:val="000000"/>
                <w:sz w:val="20"/>
                <w:szCs w:val="20"/>
              </w:rPr>
              <w:t>Andrei Cossetin Sczmanski</w:t>
            </w:r>
          </w:p>
          <w:p w:rsidR="00C935A5" w:rsidRDefault="003227A9">
            <w:pPr>
              <w:jc w:val="center"/>
              <w:rPr>
                <w:rFonts w:ascii="Arial" w:hAnsi="Arial"/>
                <w:color w:val="000000"/>
                <w:sz w:val="20"/>
                <w:szCs w:val="20"/>
              </w:rPr>
            </w:pPr>
            <w:r>
              <w:rPr>
                <w:rFonts w:ascii="Arial" w:hAnsi="Arial"/>
                <w:color w:val="000000"/>
                <w:sz w:val="20"/>
                <w:szCs w:val="20"/>
              </w:rPr>
              <w:t>Prefeito</w:t>
            </w:r>
          </w:p>
          <w:p w:rsidR="00C935A5" w:rsidRDefault="003227A9">
            <w:pPr>
              <w:jc w:val="center"/>
              <w:rPr>
                <w:rFonts w:ascii="Arial" w:hAnsi="Arial"/>
                <w:color w:val="000000"/>
                <w:sz w:val="20"/>
                <w:szCs w:val="20"/>
              </w:rPr>
            </w:pPr>
            <w:r>
              <w:rPr>
                <w:rFonts w:ascii="Arial" w:hAnsi="Arial"/>
                <w:color w:val="000000"/>
                <w:sz w:val="20"/>
                <w:szCs w:val="20"/>
              </w:rPr>
              <w:t>CPF n° 002.702.350-86</w:t>
            </w:r>
          </w:p>
          <w:p w:rsidR="00C935A5" w:rsidRDefault="003227A9">
            <w:pPr>
              <w:jc w:val="center"/>
              <w:rPr>
                <w:rFonts w:ascii="Arial" w:hAnsi="Arial"/>
                <w:color w:val="000000"/>
                <w:sz w:val="20"/>
                <w:szCs w:val="20"/>
              </w:rPr>
            </w:pPr>
            <w:r>
              <w:rPr>
                <w:rFonts w:ascii="Arial" w:hAnsi="Arial"/>
                <w:color w:val="000000"/>
                <w:sz w:val="20"/>
                <w:szCs w:val="20"/>
              </w:rPr>
              <w:t>Contratante</w:t>
            </w:r>
          </w:p>
        </w:tc>
        <w:tc>
          <w:tcPr>
            <w:tcW w:w="4861" w:type="dxa"/>
            <w:tcMar>
              <w:left w:w="10" w:type="dxa"/>
              <w:right w:w="10" w:type="dxa"/>
            </w:tcMar>
          </w:tcPr>
          <w:p w:rsidR="00C935A5" w:rsidRDefault="003227A9">
            <w:pPr>
              <w:jc w:val="center"/>
              <w:rPr>
                <w:rFonts w:ascii="Arial" w:hAnsi="Arial"/>
                <w:color w:val="000000"/>
                <w:sz w:val="20"/>
                <w:szCs w:val="20"/>
              </w:rPr>
            </w:pPr>
            <w:r>
              <w:rPr>
                <w:rFonts w:ascii="Arial" w:hAnsi="Arial"/>
                <w:color w:val="000000"/>
                <w:sz w:val="20"/>
                <w:szCs w:val="20"/>
              </w:rPr>
              <w:t>Nome do Fornecedor</w:t>
            </w:r>
          </w:p>
          <w:p w:rsidR="00C935A5" w:rsidRDefault="003227A9">
            <w:pPr>
              <w:jc w:val="center"/>
              <w:rPr>
                <w:rFonts w:ascii="Arial" w:hAnsi="Arial"/>
                <w:color w:val="000000"/>
                <w:sz w:val="20"/>
                <w:szCs w:val="20"/>
              </w:rPr>
            </w:pPr>
            <w:r>
              <w:rPr>
                <w:rFonts w:ascii="Arial" w:hAnsi="Arial"/>
                <w:color w:val="000000"/>
                <w:sz w:val="20"/>
                <w:szCs w:val="20"/>
              </w:rPr>
              <w:t xml:space="preserve">CNPJ </w:t>
            </w:r>
            <w:proofErr w:type="gramStart"/>
            <w:r>
              <w:rPr>
                <w:rFonts w:ascii="Arial" w:hAnsi="Arial"/>
                <w:color w:val="000000"/>
                <w:sz w:val="20"/>
                <w:szCs w:val="20"/>
              </w:rPr>
              <w:t>N.º ...</w:t>
            </w:r>
            <w:proofErr w:type="gramEnd"/>
          </w:p>
          <w:p w:rsidR="00C935A5" w:rsidRDefault="003227A9">
            <w:pPr>
              <w:jc w:val="center"/>
              <w:rPr>
                <w:rFonts w:ascii="Arial" w:hAnsi="Arial"/>
                <w:color w:val="000000"/>
                <w:sz w:val="20"/>
                <w:szCs w:val="20"/>
              </w:rPr>
            </w:pPr>
            <w:r>
              <w:rPr>
                <w:rFonts w:ascii="Arial" w:hAnsi="Arial"/>
                <w:color w:val="000000"/>
                <w:sz w:val="20"/>
                <w:szCs w:val="20"/>
              </w:rPr>
              <w:t>Nome do Representante da Contratada</w:t>
            </w:r>
          </w:p>
          <w:p w:rsidR="00C935A5" w:rsidRDefault="003227A9">
            <w:pPr>
              <w:jc w:val="center"/>
              <w:rPr>
                <w:rFonts w:ascii="Arial" w:hAnsi="Arial"/>
                <w:color w:val="000000"/>
                <w:sz w:val="20"/>
                <w:szCs w:val="20"/>
              </w:rPr>
            </w:pPr>
            <w:r>
              <w:rPr>
                <w:rFonts w:ascii="Arial" w:hAnsi="Arial"/>
                <w:color w:val="000000"/>
                <w:sz w:val="20"/>
                <w:szCs w:val="20"/>
              </w:rPr>
              <w:t>Sócio Proprietário</w:t>
            </w:r>
          </w:p>
          <w:p w:rsidR="00C935A5" w:rsidRDefault="003227A9">
            <w:pPr>
              <w:jc w:val="center"/>
              <w:rPr>
                <w:rFonts w:ascii="Arial" w:hAnsi="Arial"/>
                <w:color w:val="000000"/>
                <w:sz w:val="20"/>
                <w:szCs w:val="20"/>
              </w:rPr>
            </w:pPr>
            <w:r>
              <w:rPr>
                <w:rFonts w:ascii="Arial" w:hAnsi="Arial"/>
                <w:color w:val="000000"/>
                <w:sz w:val="20"/>
                <w:szCs w:val="20"/>
              </w:rPr>
              <w:t xml:space="preserve">CPF </w:t>
            </w:r>
            <w:proofErr w:type="gramStart"/>
            <w:r>
              <w:rPr>
                <w:rFonts w:ascii="Arial" w:hAnsi="Arial"/>
                <w:color w:val="000000"/>
                <w:sz w:val="20"/>
                <w:szCs w:val="20"/>
              </w:rPr>
              <w:t>nº ...</w:t>
            </w:r>
            <w:proofErr w:type="gramEnd"/>
          </w:p>
          <w:p w:rsidR="00C935A5" w:rsidRDefault="003227A9">
            <w:pPr>
              <w:jc w:val="center"/>
              <w:rPr>
                <w:rFonts w:ascii="Arial" w:hAnsi="Arial"/>
                <w:color w:val="000000"/>
                <w:sz w:val="20"/>
                <w:szCs w:val="20"/>
              </w:rPr>
            </w:pPr>
            <w:r>
              <w:rPr>
                <w:rFonts w:ascii="Arial" w:hAnsi="Arial"/>
                <w:color w:val="000000"/>
                <w:sz w:val="20"/>
                <w:szCs w:val="20"/>
              </w:rPr>
              <w:t>Contratada</w:t>
            </w:r>
          </w:p>
        </w:tc>
      </w:tr>
    </w:tbl>
    <w:p w:rsidR="00C935A5" w:rsidRDefault="00C935A5">
      <w:pPr>
        <w:pStyle w:val="Standard"/>
        <w:jc w:val="both"/>
        <w:rPr>
          <w:rFonts w:ascii="Arial" w:hAnsi="Arial" w:cs="Arial"/>
          <w:color w:val="000000"/>
        </w:rPr>
      </w:pPr>
    </w:p>
    <w:p w:rsidR="00C935A5" w:rsidRDefault="00C935A5">
      <w:pPr>
        <w:pStyle w:val="Standard"/>
        <w:jc w:val="center"/>
        <w:rPr>
          <w:rFonts w:ascii="Arial" w:hAnsi="Arial" w:cs="Arial"/>
          <w:bCs/>
          <w:color w:val="000000"/>
        </w:rPr>
      </w:pPr>
    </w:p>
    <w:p w:rsidR="00C935A5" w:rsidRDefault="00C935A5">
      <w:pPr>
        <w:pStyle w:val="Standard"/>
        <w:jc w:val="center"/>
        <w:rPr>
          <w:rFonts w:ascii="Arial" w:hAnsi="Arial" w:cs="Arial"/>
          <w:bCs/>
          <w:color w:val="000000"/>
        </w:rPr>
      </w:pPr>
    </w:p>
    <w:p w:rsidR="00C935A5" w:rsidRDefault="00C935A5">
      <w:pPr>
        <w:pStyle w:val="Standard"/>
        <w:jc w:val="center"/>
        <w:rPr>
          <w:rFonts w:ascii="Arial" w:hAnsi="Arial" w:cs="Arial"/>
          <w:b/>
          <w:color w:val="000000"/>
        </w:rPr>
      </w:pPr>
    </w:p>
    <w:p w:rsidR="00C935A5" w:rsidRDefault="00C935A5">
      <w:pPr>
        <w:pStyle w:val="Standard"/>
        <w:jc w:val="center"/>
        <w:rPr>
          <w:rFonts w:ascii="Arial" w:hAnsi="Arial" w:cs="Arial"/>
          <w:b/>
          <w:color w:val="000000"/>
        </w:rPr>
      </w:pPr>
    </w:p>
    <w:p w:rsidR="00C935A5" w:rsidRDefault="003227A9">
      <w:pPr>
        <w:pStyle w:val="Standard"/>
        <w:jc w:val="center"/>
        <w:rPr>
          <w:rFonts w:ascii="Arial" w:hAnsi="Arial" w:cs="Arial"/>
          <w:b/>
          <w:color w:val="000000"/>
        </w:rPr>
      </w:pPr>
      <w:r>
        <w:br w:type="page"/>
      </w:r>
    </w:p>
    <w:p w:rsidR="00C935A5" w:rsidRPr="004F4484" w:rsidRDefault="003227A9">
      <w:pPr>
        <w:pStyle w:val="Standard"/>
        <w:tabs>
          <w:tab w:val="left" w:pos="851"/>
        </w:tabs>
        <w:jc w:val="center"/>
      </w:pPr>
      <w:r>
        <w:rPr>
          <w:rFonts w:ascii="Arial" w:hAnsi="Arial" w:cs="Arial"/>
          <w:b/>
          <w:color w:val="000000"/>
        </w:rPr>
        <w:lastRenderedPageBreak/>
        <w:t xml:space="preserve">PREGÃO PRESENCIAL </w:t>
      </w:r>
      <w:r w:rsidRPr="004F4484">
        <w:rPr>
          <w:rFonts w:ascii="Arial" w:hAnsi="Arial" w:cs="Arial"/>
          <w:b/>
        </w:rPr>
        <w:t xml:space="preserve">Nº </w:t>
      </w:r>
      <w:r w:rsidRPr="004F4484">
        <w:rPr>
          <w:rFonts w:ascii="Arial" w:hAnsi="Arial" w:cs="Arial"/>
          <w:b/>
          <w:bCs/>
        </w:rPr>
        <w:t>78/2021</w:t>
      </w:r>
    </w:p>
    <w:p w:rsidR="00C935A5" w:rsidRPr="004F4484" w:rsidRDefault="003227A9">
      <w:pPr>
        <w:pStyle w:val="Standard"/>
        <w:tabs>
          <w:tab w:val="left" w:pos="851"/>
        </w:tabs>
        <w:jc w:val="center"/>
      </w:pPr>
      <w:r w:rsidRPr="004F4484">
        <w:rPr>
          <w:rFonts w:ascii="Arial" w:hAnsi="Arial" w:cs="Arial"/>
          <w:b/>
          <w:bCs/>
        </w:rPr>
        <w:t xml:space="preserve">PROCESSO Nº </w:t>
      </w:r>
      <w:r w:rsidRPr="004F4484">
        <w:rPr>
          <w:rFonts w:ascii="Arial" w:hAnsi="Arial" w:cs="Arial"/>
          <w:b/>
          <w:bCs/>
          <w:lang w:eastAsia="en-US"/>
        </w:rPr>
        <w:t>620/2021</w:t>
      </w:r>
    </w:p>
    <w:p w:rsidR="00C935A5" w:rsidRDefault="00C935A5">
      <w:pPr>
        <w:pStyle w:val="Standard"/>
        <w:tabs>
          <w:tab w:val="left" w:pos="851"/>
        </w:tabs>
        <w:rPr>
          <w:rFonts w:ascii="Arial" w:hAnsi="Arial" w:cs="Arial"/>
          <w:bCs/>
          <w:color w:val="000000"/>
        </w:rPr>
      </w:pPr>
    </w:p>
    <w:p w:rsidR="00C935A5" w:rsidRDefault="003227A9">
      <w:pPr>
        <w:pStyle w:val="Standard"/>
        <w:tabs>
          <w:tab w:val="left" w:pos="851"/>
        </w:tabs>
        <w:jc w:val="center"/>
        <w:rPr>
          <w:rFonts w:ascii="Arial" w:hAnsi="Arial" w:cs="Arial"/>
          <w:b/>
          <w:color w:val="000000"/>
        </w:rPr>
      </w:pPr>
      <w:r>
        <w:rPr>
          <w:rFonts w:ascii="Arial" w:hAnsi="Arial" w:cs="Arial"/>
          <w:b/>
          <w:color w:val="000000"/>
        </w:rPr>
        <w:t>ANEXO IX</w:t>
      </w:r>
    </w:p>
    <w:p w:rsidR="00C935A5" w:rsidRDefault="003227A9">
      <w:pPr>
        <w:pStyle w:val="Standard"/>
        <w:jc w:val="center"/>
        <w:rPr>
          <w:rFonts w:ascii="Arial" w:hAnsi="Arial" w:cs="Arial"/>
          <w:b/>
          <w:color w:val="000000"/>
        </w:rPr>
      </w:pPr>
      <w:r>
        <w:rPr>
          <w:rFonts w:ascii="Arial" w:hAnsi="Arial" w:cs="Arial"/>
          <w:b/>
          <w:color w:val="000000"/>
        </w:rPr>
        <w:t>PLANILHA DE ORÇAMENTO ESTIMADO</w:t>
      </w:r>
    </w:p>
    <w:p w:rsidR="00C935A5" w:rsidRDefault="00C935A5">
      <w:pPr>
        <w:pStyle w:val="Standard"/>
        <w:jc w:val="center"/>
        <w:rPr>
          <w:rFonts w:ascii="Arial" w:hAnsi="Arial" w:cs="Arial"/>
          <w:b/>
          <w:color w:val="000000"/>
        </w:rPr>
      </w:pPr>
    </w:p>
    <w:tbl>
      <w:tblPr>
        <w:tblW w:w="9857" w:type="dxa"/>
        <w:tblInd w:w="121" w:type="dxa"/>
        <w:tblLayout w:type="fixed"/>
        <w:tblCellMar>
          <w:top w:w="55" w:type="dxa"/>
          <w:left w:w="55" w:type="dxa"/>
          <w:bottom w:w="55" w:type="dxa"/>
          <w:right w:w="55" w:type="dxa"/>
        </w:tblCellMar>
        <w:tblLook w:val="0000"/>
      </w:tblPr>
      <w:tblGrid>
        <w:gridCol w:w="675"/>
        <w:gridCol w:w="5071"/>
        <w:gridCol w:w="992"/>
        <w:gridCol w:w="709"/>
        <w:gridCol w:w="992"/>
        <w:gridCol w:w="1418"/>
      </w:tblGrid>
      <w:tr w:rsidR="004F4484" w:rsidTr="004F4484">
        <w:tc>
          <w:tcPr>
            <w:tcW w:w="675"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color w:val="000000"/>
                <w:sz w:val="20"/>
                <w:szCs w:val="20"/>
              </w:rPr>
            </w:pPr>
            <w:r>
              <w:rPr>
                <w:rFonts w:ascii="Arial" w:hAnsi="Arial"/>
                <w:b/>
                <w:color w:val="000000"/>
                <w:sz w:val="20"/>
                <w:szCs w:val="20"/>
              </w:rPr>
              <w:t>Item</w:t>
            </w:r>
          </w:p>
        </w:tc>
        <w:tc>
          <w:tcPr>
            <w:tcW w:w="5071" w:type="dxa"/>
            <w:tcBorders>
              <w:top w:val="single" w:sz="4" w:space="0" w:color="000000"/>
              <w:left w:val="single" w:sz="4" w:space="0" w:color="000000"/>
              <w:bottom w:val="single" w:sz="4" w:space="0" w:color="000000"/>
            </w:tcBorders>
            <w:vAlign w:val="center"/>
          </w:tcPr>
          <w:p w:rsidR="004F4484" w:rsidRDefault="004F4484">
            <w:pPr>
              <w:ind w:left="156" w:right="127"/>
              <w:jc w:val="center"/>
              <w:rPr>
                <w:rFonts w:ascii="Arial" w:hAnsi="Arial"/>
                <w:b/>
                <w:color w:val="000000"/>
                <w:sz w:val="20"/>
                <w:szCs w:val="20"/>
              </w:rPr>
            </w:pPr>
            <w:r>
              <w:rPr>
                <w:rFonts w:ascii="Arial" w:hAnsi="Arial"/>
                <w:b/>
                <w:color w:val="000000"/>
                <w:sz w:val="20"/>
                <w:szCs w:val="20"/>
              </w:rPr>
              <w:t>Descrição</w:t>
            </w:r>
          </w:p>
          <w:p w:rsidR="004F4484" w:rsidRDefault="004F4484" w:rsidP="004F4484">
            <w:pPr>
              <w:ind w:left="156" w:right="127"/>
              <w:rPr>
                <w:rFonts w:ascii="Arial" w:hAnsi="Arial"/>
                <w:b/>
                <w:color w:val="000000"/>
                <w:sz w:val="20"/>
                <w:szCs w:val="20"/>
              </w:rPr>
            </w:pPr>
          </w:p>
        </w:tc>
        <w:tc>
          <w:tcPr>
            <w:tcW w:w="992" w:type="dxa"/>
            <w:tcBorders>
              <w:top w:val="single" w:sz="4" w:space="0" w:color="000000"/>
              <w:left w:val="single" w:sz="4" w:space="0" w:color="000000"/>
              <w:bottom w:val="single" w:sz="4" w:space="0" w:color="000000"/>
            </w:tcBorders>
            <w:vAlign w:val="center"/>
          </w:tcPr>
          <w:p w:rsidR="004F4484" w:rsidRDefault="004F4484">
            <w:pPr>
              <w:ind w:left="14"/>
              <w:jc w:val="center"/>
              <w:rPr>
                <w:rFonts w:ascii="Arial" w:hAnsi="Arial"/>
                <w:b/>
                <w:color w:val="000000"/>
                <w:sz w:val="20"/>
                <w:szCs w:val="20"/>
              </w:rPr>
            </w:pPr>
            <w:r>
              <w:rPr>
                <w:rFonts w:ascii="Arial" w:hAnsi="Arial"/>
                <w:b/>
                <w:color w:val="000000"/>
                <w:sz w:val="20"/>
                <w:szCs w:val="20"/>
              </w:rPr>
              <w:t>Qtd.</w:t>
            </w:r>
          </w:p>
        </w:tc>
        <w:tc>
          <w:tcPr>
            <w:tcW w:w="709"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color w:val="000000"/>
                <w:sz w:val="20"/>
                <w:szCs w:val="20"/>
              </w:rPr>
            </w:pPr>
            <w:r>
              <w:rPr>
                <w:rFonts w:ascii="Arial" w:hAnsi="Arial"/>
                <w:b/>
                <w:color w:val="000000"/>
                <w:sz w:val="20"/>
                <w:szCs w:val="20"/>
              </w:rPr>
              <w:t>Un.</w:t>
            </w:r>
          </w:p>
        </w:tc>
        <w:tc>
          <w:tcPr>
            <w:tcW w:w="992" w:type="dxa"/>
            <w:tcBorders>
              <w:top w:val="single" w:sz="4" w:space="0" w:color="000000"/>
              <w:left w:val="single" w:sz="4" w:space="0" w:color="000000"/>
              <w:bottom w:val="single" w:sz="4" w:space="0" w:color="000000"/>
            </w:tcBorders>
            <w:vAlign w:val="center"/>
          </w:tcPr>
          <w:p w:rsidR="004F4484" w:rsidRDefault="004F4484">
            <w:pPr>
              <w:jc w:val="center"/>
              <w:rPr>
                <w:rFonts w:ascii="Arial" w:hAnsi="Arial"/>
                <w:b/>
                <w:color w:val="000000"/>
                <w:sz w:val="20"/>
                <w:szCs w:val="20"/>
              </w:rPr>
            </w:pPr>
            <w:r>
              <w:rPr>
                <w:rFonts w:ascii="Arial" w:hAnsi="Arial"/>
                <w:b/>
                <w:color w:val="000000"/>
                <w:sz w:val="20"/>
                <w:szCs w:val="20"/>
              </w:rPr>
              <w:t xml:space="preserve">Valor Unitário </w:t>
            </w:r>
          </w:p>
          <w:p w:rsidR="004F4484" w:rsidRDefault="004F4484">
            <w:pPr>
              <w:jc w:val="center"/>
              <w:rPr>
                <w:rFonts w:ascii="Arial" w:hAnsi="Arial"/>
                <w:b/>
                <w:color w:val="000000"/>
                <w:sz w:val="20"/>
                <w:szCs w:val="20"/>
              </w:rPr>
            </w:pPr>
            <w:r>
              <w:rPr>
                <w:rFonts w:ascii="Arial" w:hAnsi="Arial"/>
                <w:b/>
                <w:color w:val="000000"/>
                <w:sz w:val="20"/>
                <w:szCs w:val="20"/>
              </w:rPr>
              <w:t>(R$)</w:t>
            </w:r>
          </w:p>
        </w:tc>
        <w:tc>
          <w:tcPr>
            <w:tcW w:w="1418" w:type="dxa"/>
            <w:tcBorders>
              <w:top w:val="single" w:sz="4" w:space="0" w:color="000000"/>
              <w:left w:val="single" w:sz="4" w:space="0" w:color="000000"/>
              <w:bottom w:val="single" w:sz="4" w:space="0" w:color="000000"/>
              <w:right w:val="single" w:sz="4" w:space="0" w:color="000000"/>
            </w:tcBorders>
            <w:vAlign w:val="center"/>
          </w:tcPr>
          <w:p w:rsidR="004F4484" w:rsidRDefault="004F4484">
            <w:pPr>
              <w:jc w:val="center"/>
              <w:rPr>
                <w:rFonts w:ascii="Arial" w:hAnsi="Arial"/>
                <w:b/>
                <w:color w:val="000000"/>
                <w:sz w:val="20"/>
                <w:szCs w:val="20"/>
              </w:rPr>
            </w:pPr>
            <w:r>
              <w:rPr>
                <w:rFonts w:ascii="Arial" w:hAnsi="Arial"/>
                <w:b/>
                <w:color w:val="000000"/>
                <w:sz w:val="20"/>
                <w:szCs w:val="20"/>
              </w:rPr>
              <w:t>Valor</w:t>
            </w:r>
          </w:p>
          <w:p w:rsidR="004F4484" w:rsidRDefault="004F4484">
            <w:pPr>
              <w:jc w:val="center"/>
              <w:rPr>
                <w:rFonts w:ascii="Arial" w:hAnsi="Arial"/>
                <w:b/>
                <w:color w:val="000000"/>
                <w:sz w:val="20"/>
                <w:szCs w:val="20"/>
              </w:rPr>
            </w:pPr>
            <w:r>
              <w:rPr>
                <w:rFonts w:ascii="Arial" w:hAnsi="Arial"/>
                <w:b/>
                <w:color w:val="000000"/>
                <w:sz w:val="20"/>
                <w:szCs w:val="20"/>
              </w:rPr>
              <w:t>Total</w:t>
            </w:r>
          </w:p>
          <w:p w:rsidR="004F4484" w:rsidRDefault="004F4484">
            <w:pPr>
              <w:jc w:val="center"/>
              <w:rPr>
                <w:rFonts w:ascii="Arial" w:hAnsi="Arial"/>
                <w:b/>
                <w:color w:val="000000"/>
                <w:sz w:val="20"/>
                <w:szCs w:val="20"/>
              </w:rPr>
            </w:pPr>
            <w:r>
              <w:rPr>
                <w:rFonts w:ascii="Arial" w:hAnsi="Arial"/>
                <w:b/>
                <w:color w:val="000000"/>
                <w:sz w:val="20"/>
                <w:szCs w:val="20"/>
              </w:rPr>
              <w:t>(R$)</w:t>
            </w:r>
          </w:p>
        </w:tc>
      </w:tr>
      <w:tr w:rsidR="004F4484" w:rsidTr="004F4484">
        <w:tc>
          <w:tcPr>
            <w:tcW w:w="675" w:type="dxa"/>
            <w:tcBorders>
              <w:left w:val="single" w:sz="4" w:space="0" w:color="000000"/>
              <w:bottom w:val="single" w:sz="4" w:space="0" w:color="000000"/>
            </w:tcBorders>
          </w:tcPr>
          <w:p w:rsidR="004F4484" w:rsidRDefault="004F4484">
            <w:pPr>
              <w:jc w:val="center"/>
              <w:rPr>
                <w:rFonts w:ascii="Arial" w:hAnsi="Arial"/>
                <w:sz w:val="20"/>
                <w:szCs w:val="20"/>
              </w:rPr>
            </w:pPr>
            <w:proofErr w:type="gramStart"/>
            <w:r>
              <w:rPr>
                <w:rFonts w:ascii="Arial" w:hAnsi="Arial"/>
                <w:sz w:val="20"/>
                <w:szCs w:val="20"/>
              </w:rPr>
              <w:t>1</w:t>
            </w:r>
            <w:proofErr w:type="gramEnd"/>
          </w:p>
        </w:tc>
        <w:tc>
          <w:tcPr>
            <w:tcW w:w="5071" w:type="dxa"/>
            <w:tcBorders>
              <w:left w:val="single" w:sz="4" w:space="0" w:color="000000"/>
              <w:bottom w:val="single" w:sz="4" w:space="0" w:color="000000"/>
            </w:tcBorders>
          </w:tcPr>
          <w:p w:rsidR="004F4484" w:rsidRPr="004F4484" w:rsidRDefault="004F4484" w:rsidP="004F4484">
            <w:pPr>
              <w:pStyle w:val="Heading1"/>
              <w:spacing w:line="276" w:lineRule="auto"/>
              <w:jc w:val="both"/>
              <w:rPr>
                <w:rFonts w:ascii="Arial" w:hAnsi="Arial"/>
                <w:b w:val="0"/>
                <w:bCs w:val="0"/>
              </w:rPr>
            </w:pPr>
            <w:r>
              <w:rPr>
                <w:rFonts w:ascii="Arial" w:hAnsi="Arial"/>
                <w:b w:val="0"/>
                <w:bCs w:val="0"/>
              </w:rPr>
              <w:t xml:space="preserve">Serviço de hora-máquina de escavadeira hidráulica draga, </w:t>
            </w:r>
            <w:r w:rsidRPr="004F4484">
              <w:rPr>
                <w:rFonts w:ascii="Arial" w:hAnsi="Arial"/>
                <w:b w:val="0"/>
                <w:bCs w:val="0"/>
              </w:rPr>
              <w:t xml:space="preserve">de no mínimo 22 toneladas </w:t>
            </w:r>
          </w:p>
        </w:tc>
        <w:tc>
          <w:tcPr>
            <w:tcW w:w="992" w:type="dxa"/>
            <w:tcBorders>
              <w:left w:val="single" w:sz="4" w:space="0" w:color="000000"/>
              <w:bottom w:val="single" w:sz="4" w:space="0" w:color="000000"/>
            </w:tcBorders>
          </w:tcPr>
          <w:p w:rsidR="004F4484" w:rsidRDefault="00AB79D6">
            <w:pPr>
              <w:ind w:left="14" w:right="127"/>
              <w:jc w:val="center"/>
              <w:rPr>
                <w:rFonts w:ascii="Arial" w:hAnsi="Arial"/>
                <w:sz w:val="20"/>
                <w:szCs w:val="20"/>
              </w:rPr>
            </w:pPr>
            <w:r>
              <w:rPr>
                <w:rFonts w:ascii="Arial" w:hAnsi="Arial"/>
                <w:sz w:val="20"/>
                <w:szCs w:val="20"/>
              </w:rPr>
              <w:t>2</w:t>
            </w:r>
            <w:r w:rsidR="004F4484">
              <w:rPr>
                <w:rFonts w:ascii="Arial" w:hAnsi="Arial"/>
                <w:sz w:val="20"/>
                <w:szCs w:val="20"/>
              </w:rPr>
              <w:t>.000</w:t>
            </w:r>
          </w:p>
        </w:tc>
        <w:tc>
          <w:tcPr>
            <w:tcW w:w="709" w:type="dxa"/>
            <w:tcBorders>
              <w:left w:val="single" w:sz="4" w:space="0" w:color="000000"/>
              <w:bottom w:val="single" w:sz="4" w:space="0" w:color="000000"/>
            </w:tcBorders>
          </w:tcPr>
          <w:p w:rsidR="004F4484" w:rsidRDefault="004F4484">
            <w:pPr>
              <w:jc w:val="center"/>
              <w:rPr>
                <w:rFonts w:ascii="Arial" w:hAnsi="Arial"/>
                <w:sz w:val="20"/>
                <w:szCs w:val="20"/>
              </w:rPr>
            </w:pPr>
            <w:r>
              <w:rPr>
                <w:rFonts w:ascii="Arial" w:hAnsi="Arial"/>
                <w:sz w:val="20"/>
                <w:szCs w:val="20"/>
              </w:rPr>
              <w:t>H</w:t>
            </w:r>
          </w:p>
        </w:tc>
        <w:tc>
          <w:tcPr>
            <w:tcW w:w="992" w:type="dxa"/>
            <w:tcBorders>
              <w:left w:val="single" w:sz="4" w:space="0" w:color="000000"/>
              <w:bottom w:val="single" w:sz="4" w:space="0" w:color="000000"/>
            </w:tcBorders>
          </w:tcPr>
          <w:p w:rsidR="004F4484" w:rsidRDefault="00AB79D6">
            <w:pPr>
              <w:jc w:val="center"/>
              <w:rPr>
                <w:rFonts w:ascii="Arial" w:hAnsi="Arial"/>
                <w:sz w:val="20"/>
                <w:szCs w:val="20"/>
              </w:rPr>
            </w:pPr>
            <w:r>
              <w:rPr>
                <w:rFonts w:ascii="Arial" w:hAnsi="Arial"/>
                <w:sz w:val="20"/>
                <w:szCs w:val="20"/>
              </w:rPr>
              <w:t>305,00</w:t>
            </w:r>
          </w:p>
        </w:tc>
        <w:tc>
          <w:tcPr>
            <w:tcW w:w="1418" w:type="dxa"/>
            <w:tcBorders>
              <w:left w:val="single" w:sz="4" w:space="0" w:color="000000"/>
              <w:bottom w:val="single" w:sz="4" w:space="0" w:color="000000"/>
              <w:right w:val="single" w:sz="4" w:space="0" w:color="000000"/>
            </w:tcBorders>
          </w:tcPr>
          <w:p w:rsidR="004F4484" w:rsidRDefault="00AB79D6">
            <w:pPr>
              <w:jc w:val="center"/>
              <w:rPr>
                <w:rFonts w:ascii="Arial" w:hAnsi="Arial"/>
                <w:sz w:val="20"/>
                <w:szCs w:val="20"/>
              </w:rPr>
            </w:pPr>
            <w:r>
              <w:rPr>
                <w:rFonts w:ascii="Arial" w:hAnsi="Arial"/>
                <w:sz w:val="20"/>
                <w:szCs w:val="20"/>
              </w:rPr>
              <w:t>610.000,00</w:t>
            </w:r>
          </w:p>
        </w:tc>
      </w:tr>
    </w:tbl>
    <w:p w:rsidR="00C935A5" w:rsidRDefault="00C935A5">
      <w:pPr>
        <w:rPr>
          <w:rFonts w:ascii="Arial" w:hAnsi="Arial"/>
          <w:color w:val="000000"/>
          <w:sz w:val="20"/>
          <w:szCs w:val="20"/>
        </w:rPr>
      </w:pPr>
    </w:p>
    <w:tbl>
      <w:tblPr>
        <w:tblW w:w="9851" w:type="dxa"/>
        <w:tblInd w:w="127" w:type="dxa"/>
        <w:tblLayout w:type="fixed"/>
        <w:tblCellMar>
          <w:top w:w="55" w:type="dxa"/>
          <w:left w:w="55" w:type="dxa"/>
          <w:bottom w:w="55" w:type="dxa"/>
          <w:right w:w="55" w:type="dxa"/>
        </w:tblCellMar>
        <w:tblLook w:val="0000"/>
      </w:tblPr>
      <w:tblGrid>
        <w:gridCol w:w="7240"/>
        <w:gridCol w:w="2611"/>
      </w:tblGrid>
      <w:tr w:rsidR="00C935A5" w:rsidTr="004F4484">
        <w:tc>
          <w:tcPr>
            <w:tcW w:w="7240" w:type="dxa"/>
            <w:tcBorders>
              <w:top w:val="single" w:sz="2" w:space="0" w:color="000000"/>
              <w:left w:val="single" w:sz="2" w:space="0" w:color="000000"/>
              <w:bottom w:val="single" w:sz="2" w:space="0" w:color="000000"/>
            </w:tcBorders>
          </w:tcPr>
          <w:p w:rsidR="00C935A5" w:rsidRDefault="003227A9">
            <w:pPr>
              <w:pStyle w:val="Contedodatabela"/>
              <w:jc w:val="right"/>
              <w:rPr>
                <w:rFonts w:ascii="Arial" w:hAnsi="Arial" w:cs="Arial"/>
                <w:b/>
                <w:bCs/>
                <w:color w:val="000000"/>
                <w:sz w:val="20"/>
                <w:szCs w:val="20"/>
              </w:rPr>
            </w:pPr>
            <w:r>
              <w:rPr>
                <w:rFonts w:ascii="Arial" w:hAnsi="Arial" w:cs="Arial"/>
                <w:b/>
                <w:bCs/>
                <w:color w:val="000000"/>
                <w:sz w:val="20"/>
                <w:szCs w:val="20"/>
              </w:rPr>
              <w:t>TOTAL</w:t>
            </w:r>
          </w:p>
        </w:tc>
        <w:tc>
          <w:tcPr>
            <w:tcW w:w="2611" w:type="dxa"/>
            <w:tcBorders>
              <w:top w:val="single" w:sz="2" w:space="0" w:color="000000"/>
              <w:left w:val="single" w:sz="2" w:space="0" w:color="000000"/>
              <w:bottom w:val="single" w:sz="2" w:space="0" w:color="000000"/>
              <w:right w:val="single" w:sz="2" w:space="0" w:color="000000"/>
            </w:tcBorders>
          </w:tcPr>
          <w:p w:rsidR="00C935A5" w:rsidRDefault="003227A9" w:rsidP="00AB79D6">
            <w:pPr>
              <w:pStyle w:val="Contedodatabela"/>
              <w:jc w:val="center"/>
              <w:rPr>
                <w:rFonts w:ascii="Arial" w:hAnsi="Arial"/>
                <w:sz w:val="20"/>
                <w:szCs w:val="20"/>
              </w:rPr>
            </w:pPr>
            <w:r>
              <w:rPr>
                <w:rFonts w:ascii="Arial" w:hAnsi="Arial"/>
                <w:sz w:val="20"/>
                <w:szCs w:val="20"/>
              </w:rPr>
              <w:t xml:space="preserve">R$ </w:t>
            </w:r>
            <w:r w:rsidR="00AB79D6">
              <w:rPr>
                <w:rFonts w:ascii="Arial" w:hAnsi="Arial"/>
                <w:sz w:val="20"/>
                <w:szCs w:val="20"/>
              </w:rPr>
              <w:t>610.000,00</w:t>
            </w:r>
          </w:p>
        </w:tc>
      </w:tr>
    </w:tbl>
    <w:p w:rsidR="00C935A5" w:rsidRDefault="00C935A5">
      <w:pPr>
        <w:tabs>
          <w:tab w:val="left" w:pos="851"/>
        </w:tabs>
        <w:jc w:val="center"/>
        <w:rPr>
          <w:rFonts w:ascii="Arial" w:hAnsi="Arial"/>
          <w:color w:val="000000"/>
          <w:sz w:val="20"/>
          <w:szCs w:val="20"/>
        </w:rPr>
      </w:pPr>
    </w:p>
    <w:p w:rsidR="00C935A5" w:rsidRDefault="00C935A5">
      <w:pPr>
        <w:jc w:val="center"/>
        <w:rPr>
          <w:rFonts w:ascii="Arial" w:hAnsi="Arial"/>
          <w:color w:val="000000"/>
          <w:sz w:val="20"/>
          <w:szCs w:val="20"/>
        </w:rPr>
      </w:pPr>
    </w:p>
    <w:p w:rsidR="00C935A5" w:rsidRDefault="00C935A5">
      <w:pPr>
        <w:pStyle w:val="Standard"/>
        <w:jc w:val="center"/>
        <w:rPr>
          <w:rFonts w:ascii="Arial" w:hAnsi="Arial" w:cs="Arial"/>
          <w:color w:val="000000"/>
        </w:rPr>
      </w:pPr>
    </w:p>
    <w:sectPr w:rsidR="00C935A5" w:rsidSect="00C935A5">
      <w:headerReference w:type="default" r:id="rId16"/>
      <w:footerReference w:type="default" r:id="rId17"/>
      <w:pgSz w:w="11906" w:h="16838"/>
      <w:pgMar w:top="991" w:right="1134" w:bottom="943" w:left="1134" w:header="720" w:footer="377"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9D6" w:rsidRDefault="00AB79D6" w:rsidP="00C935A5">
      <w:r>
        <w:separator/>
      </w:r>
    </w:p>
  </w:endnote>
  <w:endnote w:type="continuationSeparator" w:id="0">
    <w:p w:rsidR="00AB79D6" w:rsidRDefault="00AB79D6" w:rsidP="00C935A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urier (W1);Arial">
    <w:altName w:val="Times New Roman"/>
    <w:panose1 w:val="00000000000000000000"/>
    <w:charset w:val="00"/>
    <w:family w:val="roman"/>
    <w:notTrueType/>
    <w:pitch w:val="default"/>
    <w:sig w:usb0="00000000" w:usb1="00000000" w:usb2="00000000" w:usb3="00000000" w:csb0="00000000" w:csb1="00000000"/>
  </w:font>
  <w:font w:name="OpenSymbol">
    <w:altName w:val="Arial Unicode MS"/>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Arial">
    <w:panose1 w:val="00000000000000000000"/>
    <w:charset w:val="00"/>
    <w:family w:val="roman"/>
    <w:notTrueType/>
    <w:pitch w:val="default"/>
    <w:sig w:usb0="00000000" w:usb1="00000000" w:usb2="00000000" w:usb3="00000000" w:csb0="00000000"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9D6" w:rsidRDefault="00315AE3">
    <w:pPr>
      <w:pStyle w:val="Footer"/>
      <w:jc w:val="center"/>
      <w:rPr>
        <w:rFonts w:ascii="Arial" w:hAnsi="Arial" w:cs="Arial"/>
        <w:sz w:val="16"/>
        <w:szCs w:val="16"/>
      </w:rPr>
    </w:pPr>
    <w:r w:rsidRPr="00315AE3">
      <w:pict>
        <v:shape id="Forma1" o:spid="_x0000_s1025" style="position:absolute;left:0;text-align:left;margin-left:23.7pt;margin-top:-5.15pt;width:439.4pt;height:1.4pt;flip:y;z-index:251659776;mso-wrap-style:none;v-text-anchor:middle" coordsize="5581012,18416" path="m,l,,5581014,18416e" filled="f" strokecolor="gray" strokeweight=".49mm">
          <v:fill o:detectmouseclick="t"/>
        </v:shape>
      </w:pict>
    </w:r>
    <w:r w:rsidR="00AB79D6">
      <w:rPr>
        <w:rFonts w:ascii="Arial" w:hAnsi="Arial" w:cs="Arial"/>
        <w:sz w:val="16"/>
        <w:szCs w:val="16"/>
      </w:rPr>
      <w:t>RUA DO COMÉRCIO Nº 921, ESQUINA COM A RUA IRMÃOS PERSON, CENTRO, CEP 98700-000</w:t>
    </w:r>
  </w:p>
  <w:p w:rsidR="00AB79D6" w:rsidRDefault="00AB79D6">
    <w:pPr>
      <w:jc w:val="center"/>
      <w:rPr>
        <w:rFonts w:ascii="Arial" w:hAnsi="Arial"/>
        <w:sz w:val="16"/>
        <w:szCs w:val="16"/>
      </w:rPr>
    </w:pPr>
    <w:r>
      <w:rPr>
        <w:rFonts w:ascii="Arial" w:hAnsi="Arial"/>
        <w:sz w:val="16"/>
        <w:szCs w:val="16"/>
      </w:rPr>
      <w:t>TEL. (55) 3331-8219 – IJUÍ – RIO GRANDE DO SUL – BRASIL</w:t>
    </w:r>
  </w:p>
  <w:p w:rsidR="00AB79D6" w:rsidRDefault="00AB79D6">
    <w:pPr>
      <w:pStyle w:val="Footer0"/>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9D6" w:rsidRDefault="00AB79D6" w:rsidP="00C935A5">
      <w:r>
        <w:separator/>
      </w:r>
    </w:p>
  </w:footnote>
  <w:footnote w:type="continuationSeparator" w:id="0">
    <w:p w:rsidR="00AB79D6" w:rsidRDefault="00AB79D6" w:rsidP="00C935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9D6" w:rsidRDefault="00AB79D6">
    <w:pPr>
      <w:jc w:val="center"/>
      <w:rPr>
        <w:rFonts w:ascii="Arial" w:hAnsi="Arial"/>
        <w:b/>
        <w:bCs/>
      </w:rPr>
    </w:pPr>
    <w:r>
      <w:rPr>
        <w:noProof/>
        <w:lang w:eastAsia="pt-BR" w:bidi="ar-SA"/>
      </w:rPr>
      <w:drawing>
        <wp:anchor distT="0" distB="0" distL="0" distR="0" simplePos="0" relativeHeight="251655680" behindDoc="0" locked="0" layoutInCell="0" allowOverlap="1">
          <wp:simplePos x="0" y="0"/>
          <wp:positionH relativeFrom="column">
            <wp:posOffset>108585</wp:posOffset>
          </wp:positionH>
          <wp:positionV relativeFrom="paragraph">
            <wp:posOffset>-209550</wp:posOffset>
          </wp:positionV>
          <wp:extent cx="575310" cy="671830"/>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575310" cy="671830"/>
                  </a:xfrm>
                  <a:prstGeom prst="rect">
                    <a:avLst/>
                  </a:prstGeom>
                </pic:spPr>
              </pic:pic>
            </a:graphicData>
          </a:graphic>
        </wp:anchor>
      </w:drawing>
    </w:r>
    <w:r>
      <w:rPr>
        <w:rFonts w:ascii="Arial" w:hAnsi="Arial"/>
        <w:b/>
        <w:bCs/>
      </w:rPr>
      <w:t>MUNICÍPIO DE IJUÍ – PODER EXECUTIVO</w:t>
    </w:r>
  </w:p>
  <w:p w:rsidR="00AB79D6" w:rsidRDefault="00AB79D6">
    <w:pPr>
      <w:jc w:val="center"/>
      <w:rPr>
        <w:rFonts w:ascii="Arial" w:hAnsi="Arial"/>
        <w:sz w:val="18"/>
        <w:szCs w:val="18"/>
      </w:rPr>
    </w:pPr>
    <w:r>
      <w:rPr>
        <w:rFonts w:ascii="Arial" w:hAnsi="Arial"/>
        <w:sz w:val="18"/>
        <w:szCs w:val="18"/>
      </w:rPr>
      <w:t>SECRETARIA MUNICIPAL DA FAZENDA</w:t>
    </w:r>
  </w:p>
  <w:p w:rsidR="00AB79D6" w:rsidRDefault="00AB79D6">
    <w:pPr>
      <w:jc w:val="center"/>
      <w:rPr>
        <w:rFonts w:ascii="Arial" w:hAnsi="Arial"/>
        <w:sz w:val="18"/>
        <w:szCs w:val="18"/>
      </w:rPr>
    </w:pPr>
    <w:r>
      <w:rPr>
        <w:rFonts w:ascii="Arial" w:hAnsi="Arial"/>
        <w:sz w:val="18"/>
        <w:szCs w:val="18"/>
      </w:rPr>
      <w:t>Coordenadoria de Compras, Patrimônio e Administração de Materiais</w:t>
    </w:r>
  </w:p>
  <w:p w:rsidR="00AB79D6" w:rsidRDefault="00315AE3">
    <w:pPr>
      <w:jc w:val="center"/>
      <w:rPr>
        <w:rFonts w:ascii="Arial" w:hAnsi="Arial"/>
        <w:sz w:val="18"/>
        <w:szCs w:val="18"/>
      </w:rPr>
    </w:pPr>
    <w:r>
      <w:rPr>
        <w:rFonts w:ascii="Arial" w:hAnsi="Arial"/>
        <w:sz w:val="18"/>
        <w:szCs w:val="18"/>
      </w:rPr>
      <w:pict>
        <v:shape id="Forma3" o:spid="_x0000_s1027" style="position:absolute;left:0;text-align:left;margin-left:75.45pt;margin-top:5.25pt;width:332.9pt;height:.65pt;z-index:251657728;mso-wrap-style:none;v-text-anchor:middle" coordsize="4228469,8887" path="m,l,,4228470,8887e" filled="f" strokecolor="gray" strokeweight=".49mm">
          <v:fill o:detectmouseclick="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F3CD9"/>
    <w:multiLevelType w:val="multilevel"/>
    <w:tmpl w:val="2F5A1324"/>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95B3BC2"/>
    <w:multiLevelType w:val="multilevel"/>
    <w:tmpl w:val="9252F910"/>
    <w:lvl w:ilvl="0">
      <w:start w:val="11"/>
      <w:numFmt w:val="decimal"/>
      <w:lvlText w:val="%1."/>
      <w:lvlJc w:val="left"/>
      <w:pPr>
        <w:tabs>
          <w:tab w:val="num" w:pos="720"/>
        </w:tabs>
        <w:ind w:left="1440" w:hanging="360"/>
      </w:pPr>
      <w:rPr>
        <w:rFonts w:ascii="Arial" w:hAnsi="Arial" w:cs="Arial"/>
        <w:b/>
        <w:sz w:val="20"/>
        <w:szCs w:val="20"/>
      </w:rPr>
    </w:lvl>
    <w:lvl w:ilvl="1">
      <w:start w:val="1"/>
      <w:numFmt w:val="lowerLetter"/>
      <w:lvlText w:val="%2."/>
      <w:lvlJc w:val="left"/>
      <w:pPr>
        <w:tabs>
          <w:tab w:val="num" w:pos="720"/>
        </w:tabs>
        <w:ind w:left="2160" w:hanging="360"/>
      </w:pPr>
    </w:lvl>
    <w:lvl w:ilvl="2">
      <w:start w:val="1"/>
      <w:numFmt w:val="lowerRoman"/>
      <w:lvlText w:val="%3."/>
      <w:lvlJc w:val="right"/>
      <w:pPr>
        <w:tabs>
          <w:tab w:val="num" w:pos="720"/>
        </w:tabs>
        <w:ind w:left="2880" w:hanging="180"/>
      </w:pPr>
    </w:lvl>
    <w:lvl w:ilvl="3">
      <w:start w:val="1"/>
      <w:numFmt w:val="decimal"/>
      <w:lvlText w:val="%4."/>
      <w:lvlJc w:val="left"/>
      <w:pPr>
        <w:tabs>
          <w:tab w:val="num" w:pos="720"/>
        </w:tabs>
        <w:ind w:left="3600" w:hanging="360"/>
      </w:pPr>
    </w:lvl>
    <w:lvl w:ilvl="4">
      <w:start w:val="1"/>
      <w:numFmt w:val="lowerLetter"/>
      <w:lvlText w:val="%5."/>
      <w:lvlJc w:val="left"/>
      <w:pPr>
        <w:tabs>
          <w:tab w:val="num" w:pos="720"/>
        </w:tabs>
        <w:ind w:left="4320" w:hanging="360"/>
      </w:pPr>
    </w:lvl>
    <w:lvl w:ilvl="5">
      <w:start w:val="1"/>
      <w:numFmt w:val="lowerRoman"/>
      <w:lvlText w:val="%6."/>
      <w:lvlJc w:val="right"/>
      <w:pPr>
        <w:tabs>
          <w:tab w:val="num" w:pos="720"/>
        </w:tabs>
        <w:ind w:left="5040" w:hanging="180"/>
      </w:pPr>
    </w:lvl>
    <w:lvl w:ilvl="6">
      <w:start w:val="1"/>
      <w:numFmt w:val="decimal"/>
      <w:lvlText w:val="%7."/>
      <w:lvlJc w:val="left"/>
      <w:pPr>
        <w:tabs>
          <w:tab w:val="num" w:pos="720"/>
        </w:tabs>
        <w:ind w:left="5760" w:hanging="360"/>
      </w:pPr>
    </w:lvl>
    <w:lvl w:ilvl="7">
      <w:start w:val="1"/>
      <w:numFmt w:val="lowerLetter"/>
      <w:lvlText w:val="%8."/>
      <w:lvlJc w:val="left"/>
      <w:pPr>
        <w:tabs>
          <w:tab w:val="num" w:pos="720"/>
        </w:tabs>
        <w:ind w:left="6480" w:hanging="360"/>
      </w:pPr>
    </w:lvl>
    <w:lvl w:ilvl="8">
      <w:start w:val="1"/>
      <w:numFmt w:val="lowerRoman"/>
      <w:lvlText w:val="%9."/>
      <w:lvlJc w:val="right"/>
      <w:pPr>
        <w:tabs>
          <w:tab w:val="num" w:pos="720"/>
        </w:tabs>
        <w:ind w:left="7200" w:hanging="180"/>
      </w:pPr>
    </w:lvl>
  </w:abstractNum>
  <w:abstractNum w:abstractNumId="2">
    <w:nsid w:val="4A461FBA"/>
    <w:multiLevelType w:val="multilevel"/>
    <w:tmpl w:val="97C87B54"/>
    <w:lvl w:ilvl="0">
      <w:start w:val="21"/>
      <w:numFmt w:val="decimal"/>
      <w:lvlText w:val="%1"/>
      <w:lvlJc w:val="left"/>
      <w:pPr>
        <w:tabs>
          <w:tab w:val="num" w:pos="0"/>
        </w:tabs>
        <w:ind w:left="375" w:hanging="375"/>
      </w:pPr>
    </w:lvl>
    <w:lvl w:ilvl="1">
      <w:start w:val="2"/>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nsid w:val="4B9C66B3"/>
    <w:multiLevelType w:val="multilevel"/>
    <w:tmpl w:val="4476B6F6"/>
    <w:lvl w:ilvl="0">
      <w:start w:val="6"/>
      <w:numFmt w:val="decimal"/>
      <w:lvlText w:val="%1"/>
      <w:lvlJc w:val="left"/>
      <w:pPr>
        <w:tabs>
          <w:tab w:val="num" w:pos="0"/>
        </w:tabs>
        <w:ind w:left="360" w:hanging="360"/>
      </w:pPr>
      <w:rPr>
        <w:rFonts w:cs="Arial"/>
      </w:rPr>
    </w:lvl>
    <w:lvl w:ilvl="1">
      <w:start w:val="4"/>
      <w:numFmt w:val="decimal"/>
      <w:lvlText w:val="%1.%2"/>
      <w:lvlJc w:val="left"/>
      <w:pPr>
        <w:tabs>
          <w:tab w:val="num" w:pos="0"/>
        </w:tabs>
        <w:ind w:left="360" w:hanging="360"/>
      </w:pPr>
      <w:rPr>
        <w:rFonts w:cs="Arial"/>
      </w:rPr>
    </w:lvl>
    <w:lvl w:ilvl="2">
      <w:start w:val="1"/>
      <w:numFmt w:val="decimal"/>
      <w:lvlText w:val="%1.%2.%3"/>
      <w:lvlJc w:val="left"/>
      <w:pPr>
        <w:tabs>
          <w:tab w:val="num" w:pos="0"/>
        </w:tabs>
        <w:ind w:left="720" w:hanging="720"/>
      </w:pPr>
      <w:rPr>
        <w:rFonts w:cs="Arial"/>
      </w:rPr>
    </w:lvl>
    <w:lvl w:ilvl="3">
      <w:start w:val="1"/>
      <w:numFmt w:val="decimal"/>
      <w:lvlText w:val="%1.%2.%3.%4"/>
      <w:lvlJc w:val="left"/>
      <w:pPr>
        <w:tabs>
          <w:tab w:val="num" w:pos="0"/>
        </w:tabs>
        <w:ind w:left="720" w:hanging="72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080" w:hanging="108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440" w:hanging="1440"/>
      </w:pPr>
      <w:rPr>
        <w:rFonts w:cs="Arial"/>
      </w:rPr>
    </w:lvl>
    <w:lvl w:ilvl="8">
      <w:start w:val="1"/>
      <w:numFmt w:val="decimal"/>
      <w:lvlText w:val="%1.%2.%3.%4.%5.%6.%7.%8.%9"/>
      <w:lvlJc w:val="left"/>
      <w:pPr>
        <w:tabs>
          <w:tab w:val="num" w:pos="0"/>
        </w:tabs>
        <w:ind w:left="1800" w:hanging="1800"/>
      </w:pPr>
      <w:rPr>
        <w:rFonts w:cs="Arial"/>
      </w:rPr>
    </w:lvl>
  </w:abstractNum>
  <w:abstractNum w:abstractNumId="4">
    <w:nsid w:val="4C6221C4"/>
    <w:multiLevelType w:val="multilevel"/>
    <w:tmpl w:val="45CE6BE4"/>
    <w:lvl w:ilvl="0">
      <w:start w:val="6"/>
      <w:numFmt w:val="decimal"/>
      <w:lvlText w:val="%1."/>
      <w:lvlJc w:val="left"/>
      <w:pPr>
        <w:tabs>
          <w:tab w:val="num" w:pos="0"/>
        </w:tabs>
        <w:ind w:left="720" w:hanging="360"/>
      </w:pPr>
      <w:rPr>
        <w:b/>
      </w:rPr>
    </w:lvl>
    <w:lvl w:ilvl="1">
      <w:start w:val="3"/>
      <w:numFmt w:val="decimal"/>
      <w:lvlText w:val="%1.%2"/>
      <w:lvlJc w:val="left"/>
      <w:pPr>
        <w:tabs>
          <w:tab w:val="num" w:pos="0"/>
        </w:tabs>
        <w:ind w:left="1069" w:hanging="360"/>
      </w:pPr>
    </w:lvl>
    <w:lvl w:ilvl="2">
      <w:start w:val="1"/>
      <w:numFmt w:val="decimal"/>
      <w:lvlText w:val="%1.%2.%3"/>
      <w:lvlJc w:val="left"/>
      <w:pPr>
        <w:tabs>
          <w:tab w:val="num" w:pos="0"/>
        </w:tabs>
        <w:ind w:left="2010" w:hanging="720"/>
      </w:pPr>
    </w:lvl>
    <w:lvl w:ilvl="3">
      <w:start w:val="1"/>
      <w:numFmt w:val="decimal"/>
      <w:lvlText w:val="%1.%2.%3.%4"/>
      <w:lvlJc w:val="left"/>
      <w:pPr>
        <w:tabs>
          <w:tab w:val="num" w:pos="0"/>
        </w:tabs>
        <w:ind w:left="2475" w:hanging="720"/>
      </w:pPr>
    </w:lvl>
    <w:lvl w:ilvl="4">
      <w:start w:val="1"/>
      <w:numFmt w:val="decimal"/>
      <w:lvlText w:val="%1.%2.%3.%4.%5"/>
      <w:lvlJc w:val="left"/>
      <w:pPr>
        <w:tabs>
          <w:tab w:val="num" w:pos="0"/>
        </w:tabs>
        <w:ind w:left="3300" w:hanging="1080"/>
      </w:pPr>
    </w:lvl>
    <w:lvl w:ilvl="5">
      <w:start w:val="1"/>
      <w:numFmt w:val="decimal"/>
      <w:lvlText w:val="%1.%2.%3.%4.%5.%6"/>
      <w:lvlJc w:val="left"/>
      <w:pPr>
        <w:tabs>
          <w:tab w:val="num" w:pos="0"/>
        </w:tabs>
        <w:ind w:left="3765" w:hanging="1080"/>
      </w:pPr>
    </w:lvl>
    <w:lvl w:ilvl="6">
      <w:start w:val="1"/>
      <w:numFmt w:val="decimal"/>
      <w:lvlText w:val="%1.%2.%3.%4.%5.%6.%7"/>
      <w:lvlJc w:val="left"/>
      <w:pPr>
        <w:tabs>
          <w:tab w:val="num" w:pos="0"/>
        </w:tabs>
        <w:ind w:left="4590" w:hanging="1440"/>
      </w:pPr>
    </w:lvl>
    <w:lvl w:ilvl="7">
      <w:start w:val="1"/>
      <w:numFmt w:val="decimal"/>
      <w:lvlText w:val="%1.%2.%3.%4.%5.%6.%7.%8"/>
      <w:lvlJc w:val="left"/>
      <w:pPr>
        <w:tabs>
          <w:tab w:val="num" w:pos="0"/>
        </w:tabs>
        <w:ind w:left="5055" w:hanging="1440"/>
      </w:pPr>
    </w:lvl>
    <w:lvl w:ilvl="8">
      <w:start w:val="1"/>
      <w:numFmt w:val="decimal"/>
      <w:lvlText w:val="%1.%2.%3.%4.%5.%6.%7.%8.%9"/>
      <w:lvlJc w:val="left"/>
      <w:pPr>
        <w:tabs>
          <w:tab w:val="num" w:pos="0"/>
        </w:tabs>
        <w:ind w:left="5520" w:hanging="1440"/>
      </w:pPr>
    </w:lvl>
  </w:abstractNum>
  <w:abstractNum w:abstractNumId="5">
    <w:nsid w:val="50EE7E51"/>
    <w:multiLevelType w:val="multilevel"/>
    <w:tmpl w:val="601CA0E2"/>
    <w:lvl w:ilvl="0">
      <w:start w:val="1"/>
      <w:numFmt w:val="decimal"/>
      <w:lvlText w:val="%1"/>
      <w:lvlJc w:val="left"/>
      <w:pPr>
        <w:tabs>
          <w:tab w:val="num" w:pos="0"/>
        </w:tabs>
        <w:ind w:left="390" w:hanging="390"/>
      </w:pPr>
    </w:lvl>
    <w:lvl w:ilvl="1">
      <w:start w:val="1"/>
      <w:numFmt w:val="decimal"/>
      <w:lvlText w:val="%1.%2"/>
      <w:lvlJc w:val="left"/>
      <w:pPr>
        <w:tabs>
          <w:tab w:val="num" w:pos="0"/>
        </w:tabs>
        <w:ind w:left="390" w:hanging="390"/>
      </w:pPr>
    </w:lvl>
    <w:lvl w:ilvl="2">
      <w:start w:val="1"/>
      <w:numFmt w:val="decimal"/>
      <w:lvlText w:val="%1.%2.%3"/>
      <w:lvlJc w:val="left"/>
      <w:pPr>
        <w:tabs>
          <w:tab w:val="num" w:pos="0"/>
        </w:tabs>
        <w:ind w:left="2124" w:hanging="720"/>
      </w:pPr>
    </w:lvl>
    <w:lvl w:ilvl="3">
      <w:start w:val="1"/>
      <w:numFmt w:val="decimal"/>
      <w:lvlText w:val="%1.%2.%3.%4"/>
      <w:lvlJc w:val="left"/>
      <w:pPr>
        <w:tabs>
          <w:tab w:val="num" w:pos="0"/>
        </w:tabs>
        <w:ind w:left="2826" w:hanging="720"/>
      </w:pPr>
    </w:lvl>
    <w:lvl w:ilvl="4">
      <w:start w:val="1"/>
      <w:numFmt w:val="decimal"/>
      <w:lvlText w:val="%1.%2.%3.%4.%5"/>
      <w:lvlJc w:val="left"/>
      <w:pPr>
        <w:tabs>
          <w:tab w:val="num" w:pos="0"/>
        </w:tabs>
        <w:ind w:left="3888" w:hanging="1080"/>
      </w:pPr>
    </w:lvl>
    <w:lvl w:ilvl="5">
      <w:start w:val="1"/>
      <w:numFmt w:val="decimal"/>
      <w:lvlText w:val="%1.%2.%3.%4.%5.%6"/>
      <w:lvlJc w:val="left"/>
      <w:pPr>
        <w:tabs>
          <w:tab w:val="num" w:pos="0"/>
        </w:tabs>
        <w:ind w:left="4590" w:hanging="1080"/>
      </w:pPr>
    </w:lvl>
    <w:lvl w:ilvl="6">
      <w:start w:val="1"/>
      <w:numFmt w:val="decimal"/>
      <w:lvlText w:val="%1.%2.%3.%4.%5.%6.%7"/>
      <w:lvlJc w:val="left"/>
      <w:pPr>
        <w:tabs>
          <w:tab w:val="num" w:pos="0"/>
        </w:tabs>
        <w:ind w:left="5652" w:hanging="1440"/>
      </w:pPr>
    </w:lvl>
    <w:lvl w:ilvl="7">
      <w:start w:val="1"/>
      <w:numFmt w:val="decimal"/>
      <w:lvlText w:val="%1.%2.%3.%4.%5.%6.%7.%8"/>
      <w:lvlJc w:val="left"/>
      <w:pPr>
        <w:tabs>
          <w:tab w:val="num" w:pos="0"/>
        </w:tabs>
        <w:ind w:left="6354" w:hanging="1440"/>
      </w:pPr>
    </w:lvl>
    <w:lvl w:ilvl="8">
      <w:start w:val="1"/>
      <w:numFmt w:val="decimal"/>
      <w:lvlText w:val="%1.%2.%3.%4.%5.%6.%7.%8.%9"/>
      <w:lvlJc w:val="left"/>
      <w:pPr>
        <w:tabs>
          <w:tab w:val="num" w:pos="0"/>
        </w:tabs>
        <w:ind w:left="7416" w:hanging="1800"/>
      </w:pPr>
    </w:lvl>
  </w:abstractNum>
  <w:abstractNum w:abstractNumId="6">
    <w:nsid w:val="52EA2BBB"/>
    <w:multiLevelType w:val="multilevel"/>
    <w:tmpl w:val="9ABA5AEC"/>
    <w:lvl w:ilvl="0">
      <w:start w:val="1"/>
      <w:numFmt w:val="decimal"/>
      <w:lvlText w:val="%1."/>
      <w:lvlJc w:val="left"/>
      <w:pPr>
        <w:tabs>
          <w:tab w:val="num" w:pos="0"/>
        </w:tabs>
        <w:ind w:left="720" w:hanging="360"/>
      </w:pPr>
      <w:rPr>
        <w:rFonts w:ascii="Arial" w:hAnsi="Arial" w:cs="Aria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7">
    <w:nsid w:val="640D23E0"/>
    <w:multiLevelType w:val="multilevel"/>
    <w:tmpl w:val="0B7E2276"/>
    <w:lvl w:ilvl="0">
      <w:start w:val="6"/>
      <w:numFmt w:val="decimal"/>
      <w:lvlText w:val="%1"/>
      <w:lvlJc w:val="left"/>
      <w:pPr>
        <w:tabs>
          <w:tab w:val="num" w:pos="0"/>
        </w:tabs>
        <w:ind w:left="360" w:hanging="360"/>
      </w:pPr>
      <w:rPr>
        <w:rFonts w:cs="Arial"/>
      </w:rPr>
    </w:lvl>
    <w:lvl w:ilvl="1">
      <w:start w:val="9"/>
      <w:numFmt w:val="decimal"/>
      <w:lvlText w:val="%1.%2"/>
      <w:lvlJc w:val="left"/>
      <w:pPr>
        <w:tabs>
          <w:tab w:val="num" w:pos="0"/>
        </w:tabs>
        <w:ind w:left="360" w:hanging="360"/>
      </w:pPr>
      <w:rPr>
        <w:rFonts w:cs="Arial"/>
      </w:rPr>
    </w:lvl>
    <w:lvl w:ilvl="2">
      <w:start w:val="1"/>
      <w:numFmt w:val="decimal"/>
      <w:lvlText w:val="%1.%2.%3"/>
      <w:lvlJc w:val="left"/>
      <w:pPr>
        <w:tabs>
          <w:tab w:val="num" w:pos="0"/>
        </w:tabs>
        <w:ind w:left="720" w:hanging="720"/>
      </w:pPr>
      <w:rPr>
        <w:rFonts w:cs="Arial"/>
      </w:rPr>
    </w:lvl>
    <w:lvl w:ilvl="3">
      <w:start w:val="1"/>
      <w:numFmt w:val="decimal"/>
      <w:lvlText w:val="%1.%2.%3.%4"/>
      <w:lvlJc w:val="left"/>
      <w:pPr>
        <w:tabs>
          <w:tab w:val="num" w:pos="0"/>
        </w:tabs>
        <w:ind w:left="720" w:hanging="72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080" w:hanging="108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440" w:hanging="1440"/>
      </w:pPr>
      <w:rPr>
        <w:rFonts w:cs="Arial"/>
      </w:rPr>
    </w:lvl>
    <w:lvl w:ilvl="8">
      <w:start w:val="1"/>
      <w:numFmt w:val="decimal"/>
      <w:lvlText w:val="%1.%2.%3.%4.%5.%6.%7.%8.%9"/>
      <w:lvlJc w:val="left"/>
      <w:pPr>
        <w:tabs>
          <w:tab w:val="num" w:pos="0"/>
        </w:tabs>
        <w:ind w:left="1800" w:hanging="1800"/>
      </w:pPr>
      <w:rPr>
        <w:rFonts w:cs="Arial"/>
      </w:rPr>
    </w:lvl>
  </w:abstractNum>
  <w:num w:numId="1">
    <w:abstractNumId w:val="0"/>
  </w:num>
  <w:num w:numId="2">
    <w:abstractNumId w:val="2"/>
  </w:num>
  <w:num w:numId="3">
    <w:abstractNumId w:val="7"/>
  </w:num>
  <w:num w:numId="4">
    <w:abstractNumId w:val="1"/>
  </w:num>
  <w:num w:numId="5">
    <w:abstractNumId w:val="5"/>
  </w:num>
  <w:num w:numId="6">
    <w:abstractNumId w:val="3"/>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
  <w:docVars>
    <w:docVar w:name="Rep0026_0004_39" w:val="Número do Item[01:nrItem]"/>
    <w:docVar w:name="Rep0026_0004_48" w:val="Número do Item[01:nrItem]"/>
    <w:docVar w:name="Rep0026_0005_44" w:val="Complemento do Produto[20:dsItemObjeto]"/>
    <w:docVar w:name="Rep0026_0005_50" w:val="Complemento do Produto[20:dsItemObjeto]"/>
    <w:docVar w:name="Rep0026_0005_56" w:val="Complemento do Produto[20:dsItemObjeto]"/>
    <w:docVar w:name="Rep0026_0007_41" w:val="Quantidade do Item do Objeto[10:qtItemObjeto]"/>
    <w:docVar w:name="Rep0026_0007_51" w:val="Quantidade do Item do Objeto[10:qtItemObjeto]"/>
    <w:docVar w:name="Rep0026_0008_42" w:val="Unidade do Item[20:sgUnidadeMedida]"/>
    <w:docVar w:name="Rep0026_0008_52" w:val="Unidade do Item[20:sgUnidadeMedida]"/>
    <w:docVar w:name="Rep0026_0009_53" w:val="Valor de Cotação do Item[10:vlCotacaoItem]"/>
    <w:docVar w:name="Rep0026_0011_54" w:val="Valor de Cotação Total do Item[10:vlCotacaoTotalItem]"/>
    <w:docVar w:name="Rep0026_0012_43" w:val="Descrição do Produto[20:dsMaterial]"/>
    <w:docVar w:name="Rep0026_0012_49" w:val="Descrição do Produto[20:dsMaterial]"/>
    <w:docVar w:name="Rep0026_0013_38" w:val="Número do Lote[01:Lote]"/>
    <w:docVar w:name="Rep0026_0013_47" w:val="Número do Lote[01:Lote]"/>
    <w:docVar w:name="Rep0026_0015_40" w:val="Código do Produto[01:cdMaterial]"/>
    <w:docVar w:name="Rep0064_0001_55" w:val="Total Geral dos Itens[10:TotalItem]"/>
    <w:docVar w:name="Tab0040_0001_11" w:val="Ano do Processo[01:dtAnoProcesso]"/>
    <w:docVar w:name="Tab0040_0001_2" w:val="Ano do Processo[01:dtAnoProcesso]"/>
    <w:docVar w:name="Tab0040_0001_24" w:val="Ano do Processo[01:dtAnoProcesso]"/>
    <w:docVar w:name="Tab0040_0001_26" w:val="Ano do Processo[01:dtAnoProcesso]"/>
    <w:docVar w:name="Tab0040_0001_35" w:val="Ano do Processo[01:dtAnoProcesso]"/>
    <w:docVar w:name="Tab0040_0001_37" w:val="Ano do Processo[01:dtAnoProcesso]"/>
    <w:docVar w:name="Tab0040_0001_5" w:val="Ano do Processo[01:dtAnoProcesso]"/>
    <w:docVar w:name="Tab0040_0003_1" w:val="Número do Processo[01:nrProcesso]"/>
    <w:docVar w:name="Tab0040_0003_36" w:val="Número do Processo[01:nrProcesso]"/>
    <w:docVar w:name="Tab0040_0003_4" w:val="Número do Processo[01:nrProcesso]"/>
    <w:docVar w:name="Tab0040_0005_10" w:val="Número da Modalidade[01:nrModalidade]"/>
    <w:docVar w:name="Tab0040_0005_23" w:val="Número da Modalidade[01:nrModalidade]"/>
    <w:docVar w:name="Tab0040_0005_25" w:val="Número da Modalidade[01:nrModalidade]"/>
    <w:docVar w:name="Tab0040_0005_3" w:val="Número da Modalidade[01:nrModalidade]"/>
    <w:docVar w:name="Tab0040_0005_34" w:val="Número da Modalidade[01:nrModalidade]"/>
    <w:docVar w:name="Tab0040_0005_57" w:val="Número da Modalidade[01:nrModalidade]"/>
    <w:docVar w:name="Tab0040_0005_58" w:val="Número da Modalidade[01:nrModalidade]"/>
    <w:docVar w:name="Tab0040_0010_32" w:val="Descrição do Prazo de Execução[20:dsPrazoExecucao]"/>
    <w:docVar w:name="Tab0040_0010_45" w:val="Descrição do Prazo de Execução[20:dsPrazoExecucao]"/>
    <w:docVar w:name="Tab0040_0011_31" w:val="Descrição da Validade da Proposta[20:dsValidadeProposta]"/>
    <w:docVar w:name="Tab0040_0015_22" w:val="Data de Término de Recebimento das Propostas[30:dtTerminoRecebimento]"/>
    <w:docVar w:name="Tab0040_0016_21" w:val="Hora de Término de Recebimento[20:hrTerminoRec]"/>
    <w:docVar w:name="Tab0040_0017_13" w:val="Data de Julgamento das Propostas[30:dtJulgamentoProposta]"/>
    <w:docVar w:name="Tab0040_0017_16" w:val="Data de Julgamento das Propostas[30:dtJulgamentoProposta]"/>
    <w:docVar w:name="Tab0040_0017_19" w:val="Data de Julgamento das Propostas[30:dtJulgamentoProposta]"/>
    <w:docVar w:name="Tab0040_0017_27" w:val="Data de Julgamento das Propostas[30:dtJulgamentoProposta]"/>
    <w:docVar w:name="Tab0040_0017_28" w:val="Data de Julgamento das Propostas[30:dtJulgamentoProposta]"/>
    <w:docVar w:name="Tab0040_0017_7" w:val="Data de Julgamento das Propostas[48:dtJulgamentoProposta]"/>
    <w:docVar w:name="Tab0040_0018_14" w:val="Hora de Julgamento das Propostas[20:hrJulgamento]"/>
    <w:docVar w:name="Tab0040_0018_17" w:val="Hora de Julgamento das Propostas[20:hrJulgamento]"/>
    <w:docVar w:name="Tab0040_0018_20" w:val="Hora de Julgamento das Propostas[20:hrJulgamento]"/>
    <w:docVar w:name="Tab0040_0018_29" w:val="Hora de Julgamento das Propostas[20:hrJulgamento]"/>
    <w:docVar w:name="Tab0040_0018_30" w:val="Hora de Julgamento das Propostas[20:hrJulgamento]"/>
    <w:docVar w:name="Tab0040_0018_8" w:val="Hora de Julgamento das Propostas[20:hrJulgamento]"/>
    <w:docVar w:name="Tab0040_0025_12" w:val="Descrição do Objeto[20:dsObjeto]"/>
    <w:docVar w:name="Tab0040_0025_18" w:val="Descrição do Objeto[20:dsObjeto]"/>
    <w:docVar w:name="Tab0040_0025_46" w:val="Descrição do Objeto[20:dsObjeto]"/>
    <w:docVar w:name="Tab0040_0025_6" w:val="Descrição do Objeto[20:dsObjeto]"/>
    <w:docVar w:name="Tab0040_0025_7" w:val="Descrição do Objeto[20:dsObjeto]"/>
    <w:docVar w:name="Tab0040_0034_15" w:val="Data de Expedição[48:dtExpedicao]"/>
    <w:docVar w:name="Tab0040_0034_33" w:val="Data de Expedição[48:dtExpedicao]"/>
    <w:docVar w:name="Tab0040_0034_9" w:val="Data de Expedição[48:dtExpedicao]"/>
  </w:docVars>
  <w:rsids>
    <w:rsidRoot w:val="00C935A5"/>
    <w:rsid w:val="0004741B"/>
    <w:rsid w:val="00315AE3"/>
    <w:rsid w:val="003227A9"/>
    <w:rsid w:val="004F4484"/>
    <w:rsid w:val="00914C0E"/>
    <w:rsid w:val="00AB79D6"/>
    <w:rsid w:val="00BA7E1E"/>
    <w:rsid w:val="00C935A5"/>
    <w:rsid w:val="00D46941"/>
    <w:rsid w:val="00EC006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sz w:val="24"/>
        <w:szCs w:val="24"/>
        <w:lang w:val="pt-BR"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5A5"/>
    <w:pPr>
      <w:textAlignment w:val="baseline"/>
    </w:pPr>
    <w:rPr>
      <w:rFonts w:cs="Arial"/>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qFormat/>
    <w:rsid w:val="00C935A5"/>
    <w:pPr>
      <w:keepNext/>
      <w:numPr>
        <w:numId w:val="1"/>
      </w:numPr>
      <w:suppressAutoHyphens w:val="0"/>
      <w:textAlignment w:val="auto"/>
      <w:outlineLvl w:val="0"/>
    </w:pPr>
    <w:rPr>
      <w:rFonts w:ascii="Verdana" w:hAnsi="Verdana" w:cs="Times New Roman"/>
      <w:b/>
      <w:bCs/>
      <w:color w:val="000000"/>
      <w:kern w:val="0"/>
      <w:sz w:val="20"/>
      <w:szCs w:val="20"/>
      <w:lang w:bidi="ar-SA"/>
    </w:rPr>
  </w:style>
  <w:style w:type="character" w:customStyle="1" w:styleId="WW8Num1z0">
    <w:name w:val="WW8Num1z0"/>
    <w:qFormat/>
    <w:rsid w:val="00C935A5"/>
  </w:style>
  <w:style w:type="character" w:customStyle="1" w:styleId="WW8Num1z1">
    <w:name w:val="WW8Num1z1"/>
    <w:qFormat/>
    <w:rsid w:val="00C935A5"/>
  </w:style>
  <w:style w:type="character" w:customStyle="1" w:styleId="WW8Num1z2">
    <w:name w:val="WW8Num1z2"/>
    <w:qFormat/>
    <w:rsid w:val="00C935A5"/>
  </w:style>
  <w:style w:type="character" w:customStyle="1" w:styleId="WW8Num1z3">
    <w:name w:val="WW8Num1z3"/>
    <w:qFormat/>
    <w:rsid w:val="00C935A5"/>
  </w:style>
  <w:style w:type="character" w:customStyle="1" w:styleId="WW8Num1z4">
    <w:name w:val="WW8Num1z4"/>
    <w:qFormat/>
    <w:rsid w:val="00C935A5"/>
  </w:style>
  <w:style w:type="character" w:customStyle="1" w:styleId="WW8Num1z5">
    <w:name w:val="WW8Num1z5"/>
    <w:qFormat/>
    <w:rsid w:val="00C935A5"/>
  </w:style>
  <w:style w:type="character" w:customStyle="1" w:styleId="WW8Num1z6">
    <w:name w:val="WW8Num1z6"/>
    <w:qFormat/>
    <w:rsid w:val="00C935A5"/>
  </w:style>
  <w:style w:type="character" w:customStyle="1" w:styleId="WW8Num1z7">
    <w:name w:val="WW8Num1z7"/>
    <w:qFormat/>
    <w:rsid w:val="00C935A5"/>
  </w:style>
  <w:style w:type="character" w:customStyle="1" w:styleId="WW8Num1z8">
    <w:name w:val="WW8Num1z8"/>
    <w:qFormat/>
    <w:rsid w:val="00C935A5"/>
  </w:style>
  <w:style w:type="character" w:customStyle="1" w:styleId="WW8Num2z0">
    <w:name w:val="WW8Num2z0"/>
    <w:qFormat/>
    <w:rsid w:val="00C935A5"/>
    <w:rPr>
      <w:rFonts w:ascii="Arial" w:hAnsi="Arial" w:cs="Arial"/>
      <w:bCs/>
    </w:rPr>
  </w:style>
  <w:style w:type="character" w:customStyle="1" w:styleId="WW8Num2z1">
    <w:name w:val="WW8Num2z1"/>
    <w:qFormat/>
    <w:rsid w:val="00C935A5"/>
  </w:style>
  <w:style w:type="character" w:customStyle="1" w:styleId="WW8Num2z2">
    <w:name w:val="WW8Num2z2"/>
    <w:qFormat/>
    <w:rsid w:val="00C935A5"/>
  </w:style>
  <w:style w:type="character" w:customStyle="1" w:styleId="WW8Num2z3">
    <w:name w:val="WW8Num2z3"/>
    <w:qFormat/>
    <w:rsid w:val="00C935A5"/>
  </w:style>
  <w:style w:type="character" w:customStyle="1" w:styleId="WW8Num2z4">
    <w:name w:val="WW8Num2z4"/>
    <w:qFormat/>
    <w:rsid w:val="00C935A5"/>
  </w:style>
  <w:style w:type="character" w:customStyle="1" w:styleId="WW8Num2z5">
    <w:name w:val="WW8Num2z5"/>
    <w:qFormat/>
    <w:rsid w:val="00C935A5"/>
  </w:style>
  <w:style w:type="character" w:customStyle="1" w:styleId="WW8Num2z6">
    <w:name w:val="WW8Num2z6"/>
    <w:qFormat/>
    <w:rsid w:val="00C935A5"/>
  </w:style>
  <w:style w:type="character" w:customStyle="1" w:styleId="WW8Num2z7">
    <w:name w:val="WW8Num2z7"/>
    <w:qFormat/>
    <w:rsid w:val="00C935A5"/>
  </w:style>
  <w:style w:type="character" w:customStyle="1" w:styleId="WW8Num2z8">
    <w:name w:val="WW8Num2z8"/>
    <w:qFormat/>
    <w:rsid w:val="00C935A5"/>
  </w:style>
  <w:style w:type="character" w:customStyle="1" w:styleId="WW8Num3z0">
    <w:name w:val="WW8Num3z0"/>
    <w:qFormat/>
    <w:rsid w:val="00C935A5"/>
    <w:rPr>
      <w:rFonts w:ascii="Arial" w:hAnsi="Arial" w:cs="Arial"/>
      <w:color w:val="000000"/>
    </w:rPr>
  </w:style>
  <w:style w:type="character" w:customStyle="1" w:styleId="WW8Num3z1">
    <w:name w:val="WW8Num3z1"/>
    <w:qFormat/>
    <w:rsid w:val="00C935A5"/>
  </w:style>
  <w:style w:type="character" w:customStyle="1" w:styleId="WW8Num3z2">
    <w:name w:val="WW8Num3z2"/>
    <w:qFormat/>
    <w:rsid w:val="00C935A5"/>
  </w:style>
  <w:style w:type="character" w:customStyle="1" w:styleId="WW8Num3z3">
    <w:name w:val="WW8Num3z3"/>
    <w:qFormat/>
    <w:rsid w:val="00C935A5"/>
  </w:style>
  <w:style w:type="character" w:customStyle="1" w:styleId="WW8Num3z4">
    <w:name w:val="WW8Num3z4"/>
    <w:qFormat/>
    <w:rsid w:val="00C935A5"/>
  </w:style>
  <w:style w:type="character" w:customStyle="1" w:styleId="WW8Num3z5">
    <w:name w:val="WW8Num3z5"/>
    <w:qFormat/>
    <w:rsid w:val="00C935A5"/>
  </w:style>
  <w:style w:type="character" w:customStyle="1" w:styleId="WW8Num3z6">
    <w:name w:val="WW8Num3z6"/>
    <w:qFormat/>
    <w:rsid w:val="00C935A5"/>
  </w:style>
  <w:style w:type="character" w:customStyle="1" w:styleId="WW8Num3z7">
    <w:name w:val="WW8Num3z7"/>
    <w:qFormat/>
    <w:rsid w:val="00C935A5"/>
  </w:style>
  <w:style w:type="character" w:customStyle="1" w:styleId="WW8Num3z8">
    <w:name w:val="WW8Num3z8"/>
    <w:qFormat/>
    <w:rsid w:val="00C935A5"/>
  </w:style>
  <w:style w:type="character" w:customStyle="1" w:styleId="WW8Num4z0">
    <w:name w:val="WW8Num4z0"/>
    <w:qFormat/>
    <w:rsid w:val="00C935A5"/>
  </w:style>
  <w:style w:type="character" w:customStyle="1" w:styleId="WW8Num5z0">
    <w:name w:val="WW8Num5z0"/>
    <w:qFormat/>
    <w:rsid w:val="00C935A5"/>
    <w:rPr>
      <w:rFonts w:cs="Arial"/>
    </w:rPr>
  </w:style>
  <w:style w:type="character" w:customStyle="1" w:styleId="WW8Num6z0">
    <w:name w:val="WW8Num6z0"/>
    <w:qFormat/>
    <w:rsid w:val="00C935A5"/>
  </w:style>
  <w:style w:type="character" w:customStyle="1" w:styleId="WW8Num6z1">
    <w:name w:val="WW8Num6z1"/>
    <w:qFormat/>
    <w:rsid w:val="00C935A5"/>
  </w:style>
  <w:style w:type="character" w:customStyle="1" w:styleId="WW8Num6z2">
    <w:name w:val="WW8Num6z2"/>
    <w:qFormat/>
    <w:rsid w:val="00C935A5"/>
  </w:style>
  <w:style w:type="character" w:customStyle="1" w:styleId="WW8Num6z3">
    <w:name w:val="WW8Num6z3"/>
    <w:qFormat/>
    <w:rsid w:val="00C935A5"/>
  </w:style>
  <w:style w:type="character" w:customStyle="1" w:styleId="WW8Num6z4">
    <w:name w:val="WW8Num6z4"/>
    <w:qFormat/>
    <w:rsid w:val="00C935A5"/>
  </w:style>
  <w:style w:type="character" w:customStyle="1" w:styleId="WW8Num6z5">
    <w:name w:val="WW8Num6z5"/>
    <w:qFormat/>
    <w:rsid w:val="00C935A5"/>
  </w:style>
  <w:style w:type="character" w:customStyle="1" w:styleId="WW8Num6z6">
    <w:name w:val="WW8Num6z6"/>
    <w:qFormat/>
    <w:rsid w:val="00C935A5"/>
  </w:style>
  <w:style w:type="character" w:customStyle="1" w:styleId="WW8Num6z7">
    <w:name w:val="WW8Num6z7"/>
    <w:qFormat/>
    <w:rsid w:val="00C935A5"/>
  </w:style>
  <w:style w:type="character" w:customStyle="1" w:styleId="WW8Num6z8">
    <w:name w:val="WW8Num6z8"/>
    <w:qFormat/>
    <w:rsid w:val="00C935A5"/>
  </w:style>
  <w:style w:type="character" w:customStyle="1" w:styleId="WW8Num7z0">
    <w:name w:val="WW8Num7z0"/>
    <w:qFormat/>
    <w:rsid w:val="00C935A5"/>
    <w:rPr>
      <w:rFonts w:ascii="Arial" w:hAnsi="Arial" w:cs="Arial"/>
    </w:rPr>
  </w:style>
  <w:style w:type="character" w:customStyle="1" w:styleId="WW8Num7z1">
    <w:name w:val="WW8Num7z1"/>
    <w:qFormat/>
    <w:rsid w:val="00C935A5"/>
  </w:style>
  <w:style w:type="character" w:customStyle="1" w:styleId="WW8Num7z2">
    <w:name w:val="WW8Num7z2"/>
    <w:qFormat/>
    <w:rsid w:val="00C935A5"/>
  </w:style>
  <w:style w:type="character" w:customStyle="1" w:styleId="WW8Num7z3">
    <w:name w:val="WW8Num7z3"/>
    <w:qFormat/>
    <w:rsid w:val="00C935A5"/>
  </w:style>
  <w:style w:type="character" w:customStyle="1" w:styleId="WW8Num7z4">
    <w:name w:val="WW8Num7z4"/>
    <w:qFormat/>
    <w:rsid w:val="00C935A5"/>
  </w:style>
  <w:style w:type="character" w:customStyle="1" w:styleId="WW8Num7z5">
    <w:name w:val="WW8Num7z5"/>
    <w:qFormat/>
    <w:rsid w:val="00C935A5"/>
  </w:style>
  <w:style w:type="character" w:customStyle="1" w:styleId="WW8Num7z6">
    <w:name w:val="WW8Num7z6"/>
    <w:qFormat/>
    <w:rsid w:val="00C935A5"/>
  </w:style>
  <w:style w:type="character" w:customStyle="1" w:styleId="WW8Num7z7">
    <w:name w:val="WW8Num7z7"/>
    <w:qFormat/>
    <w:rsid w:val="00C935A5"/>
  </w:style>
  <w:style w:type="character" w:customStyle="1" w:styleId="WW8Num7z8">
    <w:name w:val="WW8Num7z8"/>
    <w:qFormat/>
    <w:rsid w:val="00C935A5"/>
  </w:style>
  <w:style w:type="character" w:customStyle="1" w:styleId="WW8Num8z0">
    <w:name w:val="WW8Num8z0"/>
    <w:qFormat/>
    <w:rsid w:val="00C935A5"/>
  </w:style>
  <w:style w:type="character" w:customStyle="1" w:styleId="WW8Num8z1">
    <w:name w:val="WW8Num8z1"/>
    <w:qFormat/>
    <w:rsid w:val="00C935A5"/>
  </w:style>
  <w:style w:type="character" w:customStyle="1" w:styleId="WW8Num8z2">
    <w:name w:val="WW8Num8z2"/>
    <w:qFormat/>
    <w:rsid w:val="00C935A5"/>
  </w:style>
  <w:style w:type="character" w:customStyle="1" w:styleId="WW8Num8z3">
    <w:name w:val="WW8Num8z3"/>
    <w:qFormat/>
    <w:rsid w:val="00C935A5"/>
  </w:style>
  <w:style w:type="character" w:customStyle="1" w:styleId="WW8Num8z4">
    <w:name w:val="WW8Num8z4"/>
    <w:qFormat/>
    <w:rsid w:val="00C935A5"/>
  </w:style>
  <w:style w:type="character" w:customStyle="1" w:styleId="WW8Num8z5">
    <w:name w:val="WW8Num8z5"/>
    <w:qFormat/>
    <w:rsid w:val="00C935A5"/>
  </w:style>
  <w:style w:type="character" w:customStyle="1" w:styleId="WW8Num8z6">
    <w:name w:val="WW8Num8z6"/>
    <w:qFormat/>
    <w:rsid w:val="00C935A5"/>
  </w:style>
  <w:style w:type="character" w:customStyle="1" w:styleId="WW8Num8z7">
    <w:name w:val="WW8Num8z7"/>
    <w:qFormat/>
    <w:rsid w:val="00C935A5"/>
  </w:style>
  <w:style w:type="character" w:customStyle="1" w:styleId="WW8Num8z8">
    <w:name w:val="WW8Num8z8"/>
    <w:qFormat/>
    <w:rsid w:val="00C935A5"/>
  </w:style>
  <w:style w:type="character" w:customStyle="1" w:styleId="WW8Num9z0">
    <w:name w:val="WW8Num9z0"/>
    <w:qFormat/>
    <w:rsid w:val="00C935A5"/>
    <w:rPr>
      <w:sz w:val="24"/>
    </w:rPr>
  </w:style>
  <w:style w:type="character" w:customStyle="1" w:styleId="WW8Num10z0">
    <w:name w:val="WW8Num10z0"/>
    <w:qFormat/>
    <w:rsid w:val="00C935A5"/>
  </w:style>
  <w:style w:type="character" w:customStyle="1" w:styleId="WW8Num10z1">
    <w:name w:val="WW8Num10z1"/>
    <w:qFormat/>
    <w:rsid w:val="00C935A5"/>
  </w:style>
  <w:style w:type="character" w:customStyle="1" w:styleId="WW8Num10z2">
    <w:name w:val="WW8Num10z2"/>
    <w:qFormat/>
    <w:rsid w:val="00C935A5"/>
  </w:style>
  <w:style w:type="character" w:customStyle="1" w:styleId="WW8Num10z3">
    <w:name w:val="WW8Num10z3"/>
    <w:qFormat/>
    <w:rsid w:val="00C935A5"/>
  </w:style>
  <w:style w:type="character" w:customStyle="1" w:styleId="WW8Num10z4">
    <w:name w:val="WW8Num10z4"/>
    <w:qFormat/>
    <w:rsid w:val="00C935A5"/>
  </w:style>
  <w:style w:type="character" w:customStyle="1" w:styleId="WW8Num10z5">
    <w:name w:val="WW8Num10z5"/>
    <w:qFormat/>
    <w:rsid w:val="00C935A5"/>
  </w:style>
  <w:style w:type="character" w:customStyle="1" w:styleId="WW8Num10z6">
    <w:name w:val="WW8Num10z6"/>
    <w:qFormat/>
    <w:rsid w:val="00C935A5"/>
  </w:style>
  <w:style w:type="character" w:customStyle="1" w:styleId="WW8Num10z7">
    <w:name w:val="WW8Num10z7"/>
    <w:qFormat/>
    <w:rsid w:val="00C935A5"/>
  </w:style>
  <w:style w:type="character" w:customStyle="1" w:styleId="WW8Num10z8">
    <w:name w:val="WW8Num10z8"/>
    <w:qFormat/>
    <w:rsid w:val="00C935A5"/>
  </w:style>
  <w:style w:type="character" w:customStyle="1" w:styleId="WW8Num11z0">
    <w:name w:val="WW8Num11z0"/>
    <w:qFormat/>
    <w:rsid w:val="00C935A5"/>
  </w:style>
  <w:style w:type="character" w:customStyle="1" w:styleId="WW8Num11z1">
    <w:name w:val="WW8Num11z1"/>
    <w:qFormat/>
    <w:rsid w:val="00C935A5"/>
  </w:style>
  <w:style w:type="character" w:customStyle="1" w:styleId="WW8Num11z2">
    <w:name w:val="WW8Num11z2"/>
    <w:qFormat/>
    <w:rsid w:val="00C935A5"/>
  </w:style>
  <w:style w:type="character" w:customStyle="1" w:styleId="WW8Num11z3">
    <w:name w:val="WW8Num11z3"/>
    <w:qFormat/>
    <w:rsid w:val="00C935A5"/>
  </w:style>
  <w:style w:type="character" w:customStyle="1" w:styleId="WW8Num11z4">
    <w:name w:val="WW8Num11z4"/>
    <w:qFormat/>
    <w:rsid w:val="00C935A5"/>
  </w:style>
  <w:style w:type="character" w:customStyle="1" w:styleId="WW8Num11z5">
    <w:name w:val="WW8Num11z5"/>
    <w:qFormat/>
    <w:rsid w:val="00C935A5"/>
  </w:style>
  <w:style w:type="character" w:customStyle="1" w:styleId="WW8Num11z6">
    <w:name w:val="WW8Num11z6"/>
    <w:qFormat/>
    <w:rsid w:val="00C935A5"/>
  </w:style>
  <w:style w:type="character" w:customStyle="1" w:styleId="WW8Num11z7">
    <w:name w:val="WW8Num11z7"/>
    <w:qFormat/>
    <w:rsid w:val="00C935A5"/>
  </w:style>
  <w:style w:type="character" w:customStyle="1" w:styleId="WW8Num11z8">
    <w:name w:val="WW8Num11z8"/>
    <w:qFormat/>
    <w:rsid w:val="00C935A5"/>
  </w:style>
  <w:style w:type="character" w:customStyle="1" w:styleId="WW8Num12z0">
    <w:name w:val="WW8Num12z0"/>
    <w:qFormat/>
    <w:rsid w:val="00C935A5"/>
  </w:style>
  <w:style w:type="character" w:customStyle="1" w:styleId="WW8Num12z1">
    <w:name w:val="WW8Num12z1"/>
    <w:qFormat/>
    <w:rsid w:val="00C935A5"/>
  </w:style>
  <w:style w:type="character" w:customStyle="1" w:styleId="WW8Num12z2">
    <w:name w:val="WW8Num12z2"/>
    <w:qFormat/>
    <w:rsid w:val="00C935A5"/>
  </w:style>
  <w:style w:type="character" w:customStyle="1" w:styleId="WW8Num12z3">
    <w:name w:val="WW8Num12z3"/>
    <w:qFormat/>
    <w:rsid w:val="00C935A5"/>
  </w:style>
  <w:style w:type="character" w:customStyle="1" w:styleId="WW8Num12z4">
    <w:name w:val="WW8Num12z4"/>
    <w:qFormat/>
    <w:rsid w:val="00C935A5"/>
  </w:style>
  <w:style w:type="character" w:customStyle="1" w:styleId="WW8Num12z5">
    <w:name w:val="WW8Num12z5"/>
    <w:qFormat/>
    <w:rsid w:val="00C935A5"/>
  </w:style>
  <w:style w:type="character" w:customStyle="1" w:styleId="WW8Num12z6">
    <w:name w:val="WW8Num12z6"/>
    <w:qFormat/>
    <w:rsid w:val="00C935A5"/>
  </w:style>
  <w:style w:type="character" w:customStyle="1" w:styleId="WW8Num12z7">
    <w:name w:val="WW8Num12z7"/>
    <w:qFormat/>
    <w:rsid w:val="00C935A5"/>
  </w:style>
  <w:style w:type="character" w:customStyle="1" w:styleId="WW8Num12z8">
    <w:name w:val="WW8Num12z8"/>
    <w:qFormat/>
    <w:rsid w:val="00C935A5"/>
  </w:style>
  <w:style w:type="character" w:customStyle="1" w:styleId="WW8Num13z0">
    <w:name w:val="WW8Num13z0"/>
    <w:qFormat/>
    <w:rsid w:val="00C935A5"/>
    <w:rPr>
      <w:rFonts w:ascii="Arial" w:hAnsi="Arial" w:cs="Arial"/>
      <w:b/>
      <w:sz w:val="20"/>
      <w:szCs w:val="20"/>
    </w:rPr>
  </w:style>
  <w:style w:type="character" w:customStyle="1" w:styleId="WW8Num13z1">
    <w:name w:val="WW8Num13z1"/>
    <w:qFormat/>
    <w:rsid w:val="00C935A5"/>
  </w:style>
  <w:style w:type="character" w:customStyle="1" w:styleId="WW8Num13z2">
    <w:name w:val="WW8Num13z2"/>
    <w:qFormat/>
    <w:rsid w:val="00C935A5"/>
  </w:style>
  <w:style w:type="character" w:customStyle="1" w:styleId="WW8Num13z3">
    <w:name w:val="WW8Num13z3"/>
    <w:qFormat/>
    <w:rsid w:val="00C935A5"/>
  </w:style>
  <w:style w:type="character" w:customStyle="1" w:styleId="WW8Num13z4">
    <w:name w:val="WW8Num13z4"/>
    <w:qFormat/>
    <w:rsid w:val="00C935A5"/>
  </w:style>
  <w:style w:type="character" w:customStyle="1" w:styleId="WW8Num13z5">
    <w:name w:val="WW8Num13z5"/>
    <w:qFormat/>
    <w:rsid w:val="00C935A5"/>
  </w:style>
  <w:style w:type="character" w:customStyle="1" w:styleId="WW8Num13z6">
    <w:name w:val="WW8Num13z6"/>
    <w:qFormat/>
    <w:rsid w:val="00C935A5"/>
  </w:style>
  <w:style w:type="character" w:customStyle="1" w:styleId="WW8Num13z7">
    <w:name w:val="WW8Num13z7"/>
    <w:qFormat/>
    <w:rsid w:val="00C935A5"/>
  </w:style>
  <w:style w:type="character" w:customStyle="1" w:styleId="WW8Num13z8">
    <w:name w:val="WW8Num13z8"/>
    <w:qFormat/>
    <w:rsid w:val="00C935A5"/>
  </w:style>
  <w:style w:type="character" w:customStyle="1" w:styleId="WW8Num14z0">
    <w:name w:val="WW8Num14z0"/>
    <w:qFormat/>
    <w:rsid w:val="00C935A5"/>
  </w:style>
  <w:style w:type="character" w:customStyle="1" w:styleId="WW8Num14z1">
    <w:name w:val="WW8Num14z1"/>
    <w:qFormat/>
    <w:rsid w:val="00C935A5"/>
  </w:style>
  <w:style w:type="character" w:customStyle="1" w:styleId="WW8Num14z2">
    <w:name w:val="WW8Num14z2"/>
    <w:qFormat/>
    <w:rsid w:val="00C935A5"/>
  </w:style>
  <w:style w:type="character" w:customStyle="1" w:styleId="WW8Num14z3">
    <w:name w:val="WW8Num14z3"/>
    <w:qFormat/>
    <w:rsid w:val="00C935A5"/>
  </w:style>
  <w:style w:type="character" w:customStyle="1" w:styleId="WW8Num14z4">
    <w:name w:val="WW8Num14z4"/>
    <w:qFormat/>
    <w:rsid w:val="00C935A5"/>
  </w:style>
  <w:style w:type="character" w:customStyle="1" w:styleId="WW8Num14z5">
    <w:name w:val="WW8Num14z5"/>
    <w:qFormat/>
    <w:rsid w:val="00C935A5"/>
  </w:style>
  <w:style w:type="character" w:customStyle="1" w:styleId="WW8Num14z6">
    <w:name w:val="WW8Num14z6"/>
    <w:qFormat/>
    <w:rsid w:val="00C935A5"/>
  </w:style>
  <w:style w:type="character" w:customStyle="1" w:styleId="WW8Num14z7">
    <w:name w:val="WW8Num14z7"/>
    <w:qFormat/>
    <w:rsid w:val="00C935A5"/>
  </w:style>
  <w:style w:type="character" w:customStyle="1" w:styleId="WW8Num14z8">
    <w:name w:val="WW8Num14z8"/>
    <w:qFormat/>
    <w:rsid w:val="00C935A5"/>
  </w:style>
  <w:style w:type="character" w:customStyle="1" w:styleId="WW8Num15z0">
    <w:name w:val="WW8Num15z0"/>
    <w:qFormat/>
    <w:rsid w:val="00C935A5"/>
    <w:rPr>
      <w:rFonts w:ascii="Arial" w:hAnsi="Arial" w:cs="Arial"/>
      <w:bCs/>
    </w:rPr>
  </w:style>
  <w:style w:type="character" w:customStyle="1" w:styleId="WW8Num15z1">
    <w:name w:val="WW8Num15z1"/>
    <w:qFormat/>
    <w:rsid w:val="00C935A5"/>
  </w:style>
  <w:style w:type="character" w:customStyle="1" w:styleId="WW8Num15z2">
    <w:name w:val="WW8Num15z2"/>
    <w:qFormat/>
    <w:rsid w:val="00C935A5"/>
  </w:style>
  <w:style w:type="character" w:customStyle="1" w:styleId="WW8Num15z3">
    <w:name w:val="WW8Num15z3"/>
    <w:qFormat/>
    <w:rsid w:val="00C935A5"/>
  </w:style>
  <w:style w:type="character" w:customStyle="1" w:styleId="WW8Num15z4">
    <w:name w:val="WW8Num15z4"/>
    <w:qFormat/>
    <w:rsid w:val="00C935A5"/>
  </w:style>
  <w:style w:type="character" w:customStyle="1" w:styleId="WW8Num15z5">
    <w:name w:val="WW8Num15z5"/>
    <w:qFormat/>
    <w:rsid w:val="00C935A5"/>
  </w:style>
  <w:style w:type="character" w:customStyle="1" w:styleId="WW8Num15z6">
    <w:name w:val="WW8Num15z6"/>
    <w:qFormat/>
    <w:rsid w:val="00C935A5"/>
  </w:style>
  <w:style w:type="character" w:customStyle="1" w:styleId="WW8Num15z7">
    <w:name w:val="WW8Num15z7"/>
    <w:qFormat/>
    <w:rsid w:val="00C935A5"/>
  </w:style>
  <w:style w:type="character" w:customStyle="1" w:styleId="WW8Num15z8">
    <w:name w:val="WW8Num15z8"/>
    <w:qFormat/>
    <w:rsid w:val="00C935A5"/>
  </w:style>
  <w:style w:type="character" w:customStyle="1" w:styleId="WW8Num16z0">
    <w:name w:val="WW8Num16z0"/>
    <w:qFormat/>
    <w:rsid w:val="00C935A5"/>
    <w:rPr>
      <w:rFonts w:ascii="Arial" w:hAnsi="Arial" w:cs="Arial"/>
    </w:rPr>
  </w:style>
  <w:style w:type="character" w:customStyle="1" w:styleId="WW8Num16z1">
    <w:name w:val="WW8Num16z1"/>
    <w:qFormat/>
    <w:rsid w:val="00C935A5"/>
  </w:style>
  <w:style w:type="character" w:customStyle="1" w:styleId="WW8Num16z2">
    <w:name w:val="WW8Num16z2"/>
    <w:qFormat/>
    <w:rsid w:val="00C935A5"/>
  </w:style>
  <w:style w:type="character" w:customStyle="1" w:styleId="WW8Num16z3">
    <w:name w:val="WW8Num16z3"/>
    <w:qFormat/>
    <w:rsid w:val="00C935A5"/>
  </w:style>
  <w:style w:type="character" w:customStyle="1" w:styleId="WW8Num16z4">
    <w:name w:val="WW8Num16z4"/>
    <w:qFormat/>
    <w:rsid w:val="00C935A5"/>
  </w:style>
  <w:style w:type="character" w:customStyle="1" w:styleId="WW8Num16z5">
    <w:name w:val="WW8Num16z5"/>
    <w:qFormat/>
    <w:rsid w:val="00C935A5"/>
  </w:style>
  <w:style w:type="character" w:customStyle="1" w:styleId="WW8Num16z6">
    <w:name w:val="WW8Num16z6"/>
    <w:qFormat/>
    <w:rsid w:val="00C935A5"/>
  </w:style>
  <w:style w:type="character" w:customStyle="1" w:styleId="WW8Num16z7">
    <w:name w:val="WW8Num16z7"/>
    <w:qFormat/>
    <w:rsid w:val="00C935A5"/>
  </w:style>
  <w:style w:type="character" w:customStyle="1" w:styleId="WW8Num16z8">
    <w:name w:val="WW8Num16z8"/>
    <w:qFormat/>
    <w:rsid w:val="00C935A5"/>
  </w:style>
  <w:style w:type="character" w:customStyle="1" w:styleId="WW8Num17z0">
    <w:name w:val="WW8Num17z0"/>
    <w:qFormat/>
    <w:rsid w:val="00C935A5"/>
  </w:style>
  <w:style w:type="character" w:customStyle="1" w:styleId="WW8Num17z1">
    <w:name w:val="WW8Num17z1"/>
    <w:qFormat/>
    <w:rsid w:val="00C935A5"/>
  </w:style>
  <w:style w:type="character" w:customStyle="1" w:styleId="WW8Num17z2">
    <w:name w:val="WW8Num17z2"/>
    <w:qFormat/>
    <w:rsid w:val="00C935A5"/>
  </w:style>
  <w:style w:type="character" w:customStyle="1" w:styleId="WW8Num17z3">
    <w:name w:val="WW8Num17z3"/>
    <w:qFormat/>
    <w:rsid w:val="00C935A5"/>
  </w:style>
  <w:style w:type="character" w:customStyle="1" w:styleId="WW8Num17z4">
    <w:name w:val="WW8Num17z4"/>
    <w:qFormat/>
    <w:rsid w:val="00C935A5"/>
  </w:style>
  <w:style w:type="character" w:customStyle="1" w:styleId="WW8Num17z5">
    <w:name w:val="WW8Num17z5"/>
    <w:qFormat/>
    <w:rsid w:val="00C935A5"/>
  </w:style>
  <w:style w:type="character" w:customStyle="1" w:styleId="WW8Num17z6">
    <w:name w:val="WW8Num17z6"/>
    <w:qFormat/>
    <w:rsid w:val="00C935A5"/>
  </w:style>
  <w:style w:type="character" w:customStyle="1" w:styleId="WW8Num17z7">
    <w:name w:val="WW8Num17z7"/>
    <w:qFormat/>
    <w:rsid w:val="00C935A5"/>
  </w:style>
  <w:style w:type="character" w:customStyle="1" w:styleId="WW8Num17z8">
    <w:name w:val="WW8Num17z8"/>
    <w:qFormat/>
    <w:rsid w:val="00C935A5"/>
  </w:style>
  <w:style w:type="character" w:customStyle="1" w:styleId="WW8Num18z0">
    <w:name w:val="WW8Num18z0"/>
    <w:qFormat/>
    <w:rsid w:val="00C935A5"/>
    <w:rPr>
      <w:b/>
      <w:color w:val="000000"/>
    </w:rPr>
  </w:style>
  <w:style w:type="character" w:customStyle="1" w:styleId="WW8Num18z1">
    <w:name w:val="WW8Num18z1"/>
    <w:qFormat/>
    <w:rsid w:val="00C935A5"/>
    <w:rPr>
      <w:b w:val="0"/>
      <w:color w:val="000000"/>
    </w:rPr>
  </w:style>
  <w:style w:type="character" w:customStyle="1" w:styleId="WW8Num18z2">
    <w:name w:val="WW8Num18z2"/>
    <w:qFormat/>
    <w:rsid w:val="00C935A5"/>
    <w:rPr>
      <w:rFonts w:ascii="Arial" w:eastAsia="Lucida Sans Unicode" w:hAnsi="Arial" w:cs="Arial"/>
      <w:b w:val="0"/>
    </w:rPr>
  </w:style>
  <w:style w:type="character" w:customStyle="1" w:styleId="WW8Num18z3">
    <w:name w:val="WW8Num18z3"/>
    <w:qFormat/>
    <w:rsid w:val="00C935A5"/>
  </w:style>
  <w:style w:type="character" w:customStyle="1" w:styleId="WW8Num18z4">
    <w:name w:val="WW8Num18z4"/>
    <w:qFormat/>
    <w:rsid w:val="00C935A5"/>
  </w:style>
  <w:style w:type="character" w:customStyle="1" w:styleId="WW8Num18z5">
    <w:name w:val="WW8Num18z5"/>
    <w:qFormat/>
    <w:rsid w:val="00C935A5"/>
  </w:style>
  <w:style w:type="character" w:customStyle="1" w:styleId="WW8Num18z6">
    <w:name w:val="WW8Num18z6"/>
    <w:qFormat/>
    <w:rsid w:val="00C935A5"/>
  </w:style>
  <w:style w:type="character" w:customStyle="1" w:styleId="WW8Num18z7">
    <w:name w:val="WW8Num18z7"/>
    <w:qFormat/>
    <w:rsid w:val="00C935A5"/>
  </w:style>
  <w:style w:type="character" w:customStyle="1" w:styleId="WW8Num18z8">
    <w:name w:val="WW8Num18z8"/>
    <w:qFormat/>
    <w:rsid w:val="00C935A5"/>
  </w:style>
  <w:style w:type="character" w:customStyle="1" w:styleId="WW8Num19z0">
    <w:name w:val="WW8Num19z0"/>
    <w:qFormat/>
    <w:rsid w:val="00C935A5"/>
    <w:rPr>
      <w:rFonts w:ascii="Arial" w:hAnsi="Arial" w:cs="Arial"/>
      <w:bCs/>
    </w:rPr>
  </w:style>
  <w:style w:type="character" w:customStyle="1" w:styleId="WW8Num19z1">
    <w:name w:val="WW8Num19z1"/>
    <w:qFormat/>
    <w:rsid w:val="00C935A5"/>
  </w:style>
  <w:style w:type="character" w:customStyle="1" w:styleId="WW8Num19z2">
    <w:name w:val="WW8Num19z2"/>
    <w:qFormat/>
    <w:rsid w:val="00C935A5"/>
  </w:style>
  <w:style w:type="character" w:customStyle="1" w:styleId="WW8Num19z3">
    <w:name w:val="WW8Num19z3"/>
    <w:qFormat/>
    <w:rsid w:val="00C935A5"/>
  </w:style>
  <w:style w:type="character" w:customStyle="1" w:styleId="WW8Num19z4">
    <w:name w:val="WW8Num19z4"/>
    <w:qFormat/>
    <w:rsid w:val="00C935A5"/>
  </w:style>
  <w:style w:type="character" w:customStyle="1" w:styleId="WW8Num19z5">
    <w:name w:val="WW8Num19z5"/>
    <w:qFormat/>
    <w:rsid w:val="00C935A5"/>
  </w:style>
  <w:style w:type="character" w:customStyle="1" w:styleId="WW8Num19z6">
    <w:name w:val="WW8Num19z6"/>
    <w:qFormat/>
    <w:rsid w:val="00C935A5"/>
  </w:style>
  <w:style w:type="character" w:customStyle="1" w:styleId="WW8Num19z7">
    <w:name w:val="WW8Num19z7"/>
    <w:qFormat/>
    <w:rsid w:val="00C935A5"/>
  </w:style>
  <w:style w:type="character" w:customStyle="1" w:styleId="WW8Num19z8">
    <w:name w:val="WW8Num19z8"/>
    <w:qFormat/>
    <w:rsid w:val="00C935A5"/>
  </w:style>
  <w:style w:type="character" w:customStyle="1" w:styleId="WW8Num20z0">
    <w:name w:val="WW8Num20z0"/>
    <w:qFormat/>
    <w:rsid w:val="00C935A5"/>
  </w:style>
  <w:style w:type="character" w:customStyle="1" w:styleId="WW8Num20z1">
    <w:name w:val="WW8Num20z1"/>
    <w:qFormat/>
    <w:rsid w:val="00C935A5"/>
  </w:style>
  <w:style w:type="character" w:customStyle="1" w:styleId="WW8Num20z2">
    <w:name w:val="WW8Num20z2"/>
    <w:qFormat/>
    <w:rsid w:val="00C935A5"/>
  </w:style>
  <w:style w:type="character" w:customStyle="1" w:styleId="WW8Num20z3">
    <w:name w:val="WW8Num20z3"/>
    <w:qFormat/>
    <w:rsid w:val="00C935A5"/>
  </w:style>
  <w:style w:type="character" w:customStyle="1" w:styleId="WW8Num20z4">
    <w:name w:val="WW8Num20z4"/>
    <w:qFormat/>
    <w:rsid w:val="00C935A5"/>
  </w:style>
  <w:style w:type="character" w:customStyle="1" w:styleId="WW8Num20z5">
    <w:name w:val="WW8Num20z5"/>
    <w:qFormat/>
    <w:rsid w:val="00C935A5"/>
  </w:style>
  <w:style w:type="character" w:customStyle="1" w:styleId="WW8Num20z6">
    <w:name w:val="WW8Num20z6"/>
    <w:qFormat/>
    <w:rsid w:val="00C935A5"/>
  </w:style>
  <w:style w:type="character" w:customStyle="1" w:styleId="WW8Num20z7">
    <w:name w:val="WW8Num20z7"/>
    <w:qFormat/>
    <w:rsid w:val="00C935A5"/>
  </w:style>
  <w:style w:type="character" w:customStyle="1" w:styleId="WW8Num20z8">
    <w:name w:val="WW8Num20z8"/>
    <w:qFormat/>
    <w:rsid w:val="00C935A5"/>
  </w:style>
  <w:style w:type="character" w:customStyle="1" w:styleId="WW8Num21z0">
    <w:name w:val="WW8Num21z0"/>
    <w:qFormat/>
    <w:rsid w:val="00C935A5"/>
  </w:style>
  <w:style w:type="character" w:customStyle="1" w:styleId="WW8Num21z1">
    <w:name w:val="WW8Num21z1"/>
    <w:qFormat/>
    <w:rsid w:val="00C935A5"/>
  </w:style>
  <w:style w:type="character" w:customStyle="1" w:styleId="WW8Num21z2">
    <w:name w:val="WW8Num21z2"/>
    <w:qFormat/>
    <w:rsid w:val="00C935A5"/>
  </w:style>
  <w:style w:type="character" w:customStyle="1" w:styleId="WW8Num21z3">
    <w:name w:val="WW8Num21z3"/>
    <w:qFormat/>
    <w:rsid w:val="00C935A5"/>
  </w:style>
  <w:style w:type="character" w:customStyle="1" w:styleId="WW8Num21z4">
    <w:name w:val="WW8Num21z4"/>
    <w:qFormat/>
    <w:rsid w:val="00C935A5"/>
  </w:style>
  <w:style w:type="character" w:customStyle="1" w:styleId="WW8Num21z5">
    <w:name w:val="WW8Num21z5"/>
    <w:qFormat/>
    <w:rsid w:val="00C935A5"/>
  </w:style>
  <w:style w:type="character" w:customStyle="1" w:styleId="WW8Num21z6">
    <w:name w:val="WW8Num21z6"/>
    <w:qFormat/>
    <w:rsid w:val="00C935A5"/>
  </w:style>
  <w:style w:type="character" w:customStyle="1" w:styleId="WW8Num21z7">
    <w:name w:val="WW8Num21z7"/>
    <w:qFormat/>
    <w:rsid w:val="00C935A5"/>
  </w:style>
  <w:style w:type="character" w:customStyle="1" w:styleId="WW8Num21z8">
    <w:name w:val="WW8Num21z8"/>
    <w:qFormat/>
    <w:rsid w:val="00C935A5"/>
  </w:style>
  <w:style w:type="character" w:customStyle="1" w:styleId="WW8Num22z0">
    <w:name w:val="WW8Num22z0"/>
    <w:qFormat/>
    <w:rsid w:val="00C935A5"/>
  </w:style>
  <w:style w:type="character" w:customStyle="1" w:styleId="WW8Num22z1">
    <w:name w:val="WW8Num22z1"/>
    <w:qFormat/>
    <w:rsid w:val="00C935A5"/>
  </w:style>
  <w:style w:type="character" w:customStyle="1" w:styleId="WW8Num22z2">
    <w:name w:val="WW8Num22z2"/>
    <w:qFormat/>
    <w:rsid w:val="00C935A5"/>
  </w:style>
  <w:style w:type="character" w:customStyle="1" w:styleId="WW8Num22z3">
    <w:name w:val="WW8Num22z3"/>
    <w:qFormat/>
    <w:rsid w:val="00C935A5"/>
  </w:style>
  <w:style w:type="character" w:customStyle="1" w:styleId="WW8Num22z4">
    <w:name w:val="WW8Num22z4"/>
    <w:qFormat/>
    <w:rsid w:val="00C935A5"/>
  </w:style>
  <w:style w:type="character" w:customStyle="1" w:styleId="WW8Num22z5">
    <w:name w:val="WW8Num22z5"/>
    <w:qFormat/>
    <w:rsid w:val="00C935A5"/>
  </w:style>
  <w:style w:type="character" w:customStyle="1" w:styleId="WW8Num22z6">
    <w:name w:val="WW8Num22z6"/>
    <w:qFormat/>
    <w:rsid w:val="00C935A5"/>
  </w:style>
  <w:style w:type="character" w:customStyle="1" w:styleId="WW8Num22z7">
    <w:name w:val="WW8Num22z7"/>
    <w:qFormat/>
    <w:rsid w:val="00C935A5"/>
  </w:style>
  <w:style w:type="character" w:customStyle="1" w:styleId="WW8Num22z8">
    <w:name w:val="WW8Num22z8"/>
    <w:qFormat/>
    <w:rsid w:val="00C935A5"/>
  </w:style>
  <w:style w:type="character" w:customStyle="1" w:styleId="WW8Num23z0">
    <w:name w:val="WW8Num23z0"/>
    <w:qFormat/>
    <w:rsid w:val="00C935A5"/>
  </w:style>
  <w:style w:type="character" w:customStyle="1" w:styleId="WW8Num23z1">
    <w:name w:val="WW8Num23z1"/>
    <w:qFormat/>
    <w:rsid w:val="00C935A5"/>
    <w:rPr>
      <w:rFonts w:ascii="Arial" w:hAnsi="Arial" w:cs="Arial"/>
      <w:color w:val="000000"/>
    </w:rPr>
  </w:style>
  <w:style w:type="character" w:customStyle="1" w:styleId="WW8Num23z2">
    <w:name w:val="WW8Num23z2"/>
    <w:qFormat/>
    <w:rsid w:val="00C935A5"/>
    <w:rPr>
      <w:rFonts w:ascii="Arial" w:hAnsi="Arial" w:cs="Arial"/>
      <w:b w:val="0"/>
      <w:color w:val="000000"/>
    </w:rPr>
  </w:style>
  <w:style w:type="character" w:customStyle="1" w:styleId="WW8Num23z3">
    <w:name w:val="WW8Num23z3"/>
    <w:qFormat/>
    <w:rsid w:val="00C935A5"/>
  </w:style>
  <w:style w:type="character" w:customStyle="1" w:styleId="WW8Num23z4">
    <w:name w:val="WW8Num23z4"/>
    <w:qFormat/>
    <w:rsid w:val="00C935A5"/>
  </w:style>
  <w:style w:type="character" w:customStyle="1" w:styleId="WW8Num23z5">
    <w:name w:val="WW8Num23z5"/>
    <w:qFormat/>
    <w:rsid w:val="00C935A5"/>
  </w:style>
  <w:style w:type="character" w:customStyle="1" w:styleId="WW8Num23z6">
    <w:name w:val="WW8Num23z6"/>
    <w:qFormat/>
    <w:rsid w:val="00C935A5"/>
  </w:style>
  <w:style w:type="character" w:customStyle="1" w:styleId="WW8Num23z7">
    <w:name w:val="WW8Num23z7"/>
    <w:qFormat/>
    <w:rsid w:val="00C935A5"/>
  </w:style>
  <w:style w:type="character" w:customStyle="1" w:styleId="WW8Num23z8">
    <w:name w:val="WW8Num23z8"/>
    <w:qFormat/>
    <w:rsid w:val="00C935A5"/>
  </w:style>
  <w:style w:type="character" w:customStyle="1" w:styleId="WW8Num24z0">
    <w:name w:val="WW8Num24z0"/>
    <w:qFormat/>
    <w:rsid w:val="00C935A5"/>
    <w:rPr>
      <w:rFonts w:ascii="Arial" w:hAnsi="Arial" w:cs="Arial"/>
      <w:color w:val="000000"/>
    </w:rPr>
  </w:style>
  <w:style w:type="character" w:customStyle="1" w:styleId="WW8Num25z0">
    <w:name w:val="WW8Num25z0"/>
    <w:qFormat/>
    <w:rsid w:val="00C935A5"/>
  </w:style>
  <w:style w:type="character" w:customStyle="1" w:styleId="WW8Num25z1">
    <w:name w:val="WW8Num25z1"/>
    <w:qFormat/>
    <w:rsid w:val="00C935A5"/>
  </w:style>
  <w:style w:type="character" w:customStyle="1" w:styleId="WW8Num25z2">
    <w:name w:val="WW8Num25z2"/>
    <w:qFormat/>
    <w:rsid w:val="00C935A5"/>
  </w:style>
  <w:style w:type="character" w:customStyle="1" w:styleId="WW8Num25z3">
    <w:name w:val="WW8Num25z3"/>
    <w:qFormat/>
    <w:rsid w:val="00C935A5"/>
  </w:style>
  <w:style w:type="character" w:customStyle="1" w:styleId="WW8Num25z4">
    <w:name w:val="WW8Num25z4"/>
    <w:qFormat/>
    <w:rsid w:val="00C935A5"/>
  </w:style>
  <w:style w:type="character" w:customStyle="1" w:styleId="WW8Num25z5">
    <w:name w:val="WW8Num25z5"/>
    <w:qFormat/>
    <w:rsid w:val="00C935A5"/>
  </w:style>
  <w:style w:type="character" w:customStyle="1" w:styleId="WW8Num25z6">
    <w:name w:val="WW8Num25z6"/>
    <w:qFormat/>
    <w:rsid w:val="00C935A5"/>
  </w:style>
  <w:style w:type="character" w:customStyle="1" w:styleId="WW8Num25z7">
    <w:name w:val="WW8Num25z7"/>
    <w:qFormat/>
    <w:rsid w:val="00C935A5"/>
  </w:style>
  <w:style w:type="character" w:customStyle="1" w:styleId="WW8Num25z8">
    <w:name w:val="WW8Num25z8"/>
    <w:qFormat/>
    <w:rsid w:val="00C935A5"/>
  </w:style>
  <w:style w:type="character" w:customStyle="1" w:styleId="WW8Num26z0">
    <w:name w:val="WW8Num26z0"/>
    <w:qFormat/>
    <w:rsid w:val="00C935A5"/>
    <w:rPr>
      <w:rFonts w:cs="Arial"/>
    </w:rPr>
  </w:style>
  <w:style w:type="character" w:customStyle="1" w:styleId="WW8Num27z0">
    <w:name w:val="WW8Num27z0"/>
    <w:qFormat/>
    <w:rsid w:val="00C935A5"/>
  </w:style>
  <w:style w:type="character" w:customStyle="1" w:styleId="WW8Num27z1">
    <w:name w:val="WW8Num27z1"/>
    <w:qFormat/>
    <w:rsid w:val="00C935A5"/>
  </w:style>
  <w:style w:type="character" w:customStyle="1" w:styleId="WW8Num27z2">
    <w:name w:val="WW8Num27z2"/>
    <w:qFormat/>
    <w:rsid w:val="00C935A5"/>
  </w:style>
  <w:style w:type="character" w:customStyle="1" w:styleId="WW8Num27z3">
    <w:name w:val="WW8Num27z3"/>
    <w:qFormat/>
    <w:rsid w:val="00C935A5"/>
  </w:style>
  <w:style w:type="character" w:customStyle="1" w:styleId="WW8Num27z4">
    <w:name w:val="WW8Num27z4"/>
    <w:qFormat/>
    <w:rsid w:val="00C935A5"/>
  </w:style>
  <w:style w:type="character" w:customStyle="1" w:styleId="WW8Num27z5">
    <w:name w:val="WW8Num27z5"/>
    <w:qFormat/>
    <w:rsid w:val="00C935A5"/>
  </w:style>
  <w:style w:type="character" w:customStyle="1" w:styleId="WW8Num27z6">
    <w:name w:val="WW8Num27z6"/>
    <w:qFormat/>
    <w:rsid w:val="00C935A5"/>
  </w:style>
  <w:style w:type="character" w:customStyle="1" w:styleId="WW8Num27z7">
    <w:name w:val="WW8Num27z7"/>
    <w:qFormat/>
    <w:rsid w:val="00C935A5"/>
  </w:style>
  <w:style w:type="character" w:customStyle="1" w:styleId="WW8Num27z8">
    <w:name w:val="WW8Num27z8"/>
    <w:qFormat/>
    <w:rsid w:val="00C935A5"/>
  </w:style>
  <w:style w:type="character" w:customStyle="1" w:styleId="WW8Num28z0">
    <w:name w:val="WW8Num28z0"/>
    <w:qFormat/>
    <w:rsid w:val="00C935A5"/>
    <w:rPr>
      <w:rFonts w:ascii="Wingdings" w:eastAsia="Times New Roman" w:hAnsi="Wingdings" w:cs="Arial"/>
    </w:rPr>
  </w:style>
  <w:style w:type="character" w:customStyle="1" w:styleId="WW8Num28z1">
    <w:name w:val="WW8Num28z1"/>
    <w:qFormat/>
    <w:rsid w:val="00C935A5"/>
  </w:style>
  <w:style w:type="character" w:customStyle="1" w:styleId="WW8Num28z2">
    <w:name w:val="WW8Num28z2"/>
    <w:qFormat/>
    <w:rsid w:val="00C935A5"/>
  </w:style>
  <w:style w:type="character" w:customStyle="1" w:styleId="WW8Num28z3">
    <w:name w:val="WW8Num28z3"/>
    <w:qFormat/>
    <w:rsid w:val="00C935A5"/>
    <w:rPr>
      <w:rFonts w:ascii="Symbol" w:hAnsi="Symbol" w:cs="Symbol"/>
    </w:rPr>
  </w:style>
  <w:style w:type="character" w:customStyle="1" w:styleId="WW8Num28z4">
    <w:name w:val="WW8Num28z4"/>
    <w:qFormat/>
    <w:rsid w:val="00C935A5"/>
    <w:rPr>
      <w:rFonts w:ascii="Courier New" w:hAnsi="Courier New" w:cs="Courier New"/>
    </w:rPr>
  </w:style>
  <w:style w:type="character" w:customStyle="1" w:styleId="WW8Num28z5">
    <w:name w:val="WW8Num28z5"/>
    <w:qFormat/>
    <w:rsid w:val="00C935A5"/>
    <w:rPr>
      <w:rFonts w:ascii="Wingdings" w:hAnsi="Wingdings" w:cs="Wingdings"/>
    </w:rPr>
  </w:style>
  <w:style w:type="character" w:customStyle="1" w:styleId="WW8Num29z0">
    <w:name w:val="WW8Num29z0"/>
    <w:qFormat/>
    <w:rsid w:val="00C935A5"/>
  </w:style>
  <w:style w:type="character" w:customStyle="1" w:styleId="WW8Num29z1">
    <w:name w:val="WW8Num29z1"/>
    <w:qFormat/>
    <w:rsid w:val="00C935A5"/>
  </w:style>
  <w:style w:type="character" w:customStyle="1" w:styleId="WW8Num29z2">
    <w:name w:val="WW8Num29z2"/>
    <w:qFormat/>
    <w:rsid w:val="00C935A5"/>
  </w:style>
  <w:style w:type="character" w:customStyle="1" w:styleId="WW8Num29z3">
    <w:name w:val="WW8Num29z3"/>
    <w:qFormat/>
    <w:rsid w:val="00C935A5"/>
  </w:style>
  <w:style w:type="character" w:customStyle="1" w:styleId="WW8Num29z4">
    <w:name w:val="WW8Num29z4"/>
    <w:qFormat/>
    <w:rsid w:val="00C935A5"/>
  </w:style>
  <w:style w:type="character" w:customStyle="1" w:styleId="WW8Num29z5">
    <w:name w:val="WW8Num29z5"/>
    <w:qFormat/>
    <w:rsid w:val="00C935A5"/>
  </w:style>
  <w:style w:type="character" w:customStyle="1" w:styleId="WW8Num29z6">
    <w:name w:val="WW8Num29z6"/>
    <w:qFormat/>
    <w:rsid w:val="00C935A5"/>
  </w:style>
  <w:style w:type="character" w:customStyle="1" w:styleId="WW8Num29z7">
    <w:name w:val="WW8Num29z7"/>
    <w:qFormat/>
    <w:rsid w:val="00C935A5"/>
  </w:style>
  <w:style w:type="character" w:customStyle="1" w:styleId="WW8Num29z8">
    <w:name w:val="WW8Num29z8"/>
    <w:qFormat/>
    <w:rsid w:val="00C935A5"/>
  </w:style>
  <w:style w:type="character" w:customStyle="1" w:styleId="WW8Num30z0">
    <w:name w:val="WW8Num30z0"/>
    <w:qFormat/>
    <w:rsid w:val="00C935A5"/>
    <w:rPr>
      <w:rFonts w:ascii="Arial" w:hAnsi="Arial" w:cs="Arial"/>
      <w:b/>
      <w:bCs/>
      <w:color w:val="000000"/>
    </w:rPr>
  </w:style>
  <w:style w:type="character" w:customStyle="1" w:styleId="WW8Num30z2">
    <w:name w:val="WW8Num30z2"/>
    <w:qFormat/>
    <w:rsid w:val="00C935A5"/>
    <w:rPr>
      <w:rFonts w:ascii="Arial" w:hAnsi="Arial" w:cs="Arial"/>
      <w:b w:val="0"/>
      <w:color w:val="000000"/>
    </w:rPr>
  </w:style>
  <w:style w:type="character" w:customStyle="1" w:styleId="WW8Num31z0">
    <w:name w:val="WW8Num31z0"/>
    <w:qFormat/>
    <w:rsid w:val="00C935A5"/>
    <w:rPr>
      <w:rFonts w:ascii="Arial" w:hAnsi="Arial" w:cs="Arial"/>
    </w:rPr>
  </w:style>
  <w:style w:type="character" w:customStyle="1" w:styleId="WW8Num31z1">
    <w:name w:val="WW8Num31z1"/>
    <w:qFormat/>
    <w:rsid w:val="00C935A5"/>
  </w:style>
  <w:style w:type="character" w:customStyle="1" w:styleId="WW8Num31z2">
    <w:name w:val="WW8Num31z2"/>
    <w:qFormat/>
    <w:rsid w:val="00C935A5"/>
  </w:style>
  <w:style w:type="character" w:customStyle="1" w:styleId="WW8Num31z3">
    <w:name w:val="WW8Num31z3"/>
    <w:qFormat/>
    <w:rsid w:val="00C935A5"/>
  </w:style>
  <w:style w:type="character" w:customStyle="1" w:styleId="WW8Num31z4">
    <w:name w:val="WW8Num31z4"/>
    <w:qFormat/>
    <w:rsid w:val="00C935A5"/>
  </w:style>
  <w:style w:type="character" w:customStyle="1" w:styleId="WW8Num31z5">
    <w:name w:val="WW8Num31z5"/>
    <w:qFormat/>
    <w:rsid w:val="00C935A5"/>
  </w:style>
  <w:style w:type="character" w:customStyle="1" w:styleId="WW8Num31z6">
    <w:name w:val="WW8Num31z6"/>
    <w:qFormat/>
    <w:rsid w:val="00C935A5"/>
  </w:style>
  <w:style w:type="character" w:customStyle="1" w:styleId="WW8Num31z7">
    <w:name w:val="WW8Num31z7"/>
    <w:qFormat/>
    <w:rsid w:val="00C935A5"/>
  </w:style>
  <w:style w:type="character" w:customStyle="1" w:styleId="WW8Num31z8">
    <w:name w:val="WW8Num31z8"/>
    <w:qFormat/>
    <w:rsid w:val="00C935A5"/>
  </w:style>
  <w:style w:type="character" w:customStyle="1" w:styleId="WW8Num32z0">
    <w:name w:val="WW8Num32z0"/>
    <w:qFormat/>
    <w:rsid w:val="00C935A5"/>
    <w:rPr>
      <w:color w:val="000000"/>
    </w:rPr>
  </w:style>
  <w:style w:type="character" w:customStyle="1" w:styleId="WW8Num32z1">
    <w:name w:val="WW8Num32z1"/>
    <w:qFormat/>
    <w:rsid w:val="00C935A5"/>
    <w:rPr>
      <w:rFonts w:ascii="Courier New" w:hAnsi="Courier New" w:cs="Courier New"/>
    </w:rPr>
  </w:style>
  <w:style w:type="character" w:customStyle="1" w:styleId="WW8Num32z2">
    <w:name w:val="WW8Num32z2"/>
    <w:qFormat/>
    <w:rsid w:val="00C935A5"/>
    <w:rPr>
      <w:rFonts w:ascii="Wingdings" w:hAnsi="Wingdings" w:cs="Wingdings"/>
    </w:rPr>
  </w:style>
  <w:style w:type="character" w:customStyle="1" w:styleId="WW8Num32z3">
    <w:name w:val="WW8Num32z3"/>
    <w:qFormat/>
    <w:rsid w:val="00C935A5"/>
    <w:rPr>
      <w:rFonts w:ascii="Symbol" w:hAnsi="Symbol" w:cs="Symbol"/>
    </w:rPr>
  </w:style>
  <w:style w:type="character" w:customStyle="1" w:styleId="WW8Num33z0">
    <w:name w:val="WW8Num33z0"/>
    <w:qFormat/>
    <w:rsid w:val="00C935A5"/>
  </w:style>
  <w:style w:type="character" w:customStyle="1" w:styleId="WW8Num33z1">
    <w:name w:val="WW8Num33z1"/>
    <w:qFormat/>
    <w:rsid w:val="00C935A5"/>
  </w:style>
  <w:style w:type="character" w:customStyle="1" w:styleId="WW8Num33z2">
    <w:name w:val="WW8Num33z2"/>
    <w:qFormat/>
    <w:rsid w:val="00C935A5"/>
  </w:style>
  <w:style w:type="character" w:customStyle="1" w:styleId="WW8Num33z3">
    <w:name w:val="WW8Num33z3"/>
    <w:qFormat/>
    <w:rsid w:val="00C935A5"/>
  </w:style>
  <w:style w:type="character" w:customStyle="1" w:styleId="WW8Num33z4">
    <w:name w:val="WW8Num33z4"/>
    <w:qFormat/>
    <w:rsid w:val="00C935A5"/>
  </w:style>
  <w:style w:type="character" w:customStyle="1" w:styleId="WW8Num33z5">
    <w:name w:val="WW8Num33z5"/>
    <w:qFormat/>
    <w:rsid w:val="00C935A5"/>
  </w:style>
  <w:style w:type="character" w:customStyle="1" w:styleId="WW8Num33z6">
    <w:name w:val="WW8Num33z6"/>
    <w:qFormat/>
    <w:rsid w:val="00C935A5"/>
  </w:style>
  <w:style w:type="character" w:customStyle="1" w:styleId="WW8Num33z7">
    <w:name w:val="WW8Num33z7"/>
    <w:qFormat/>
    <w:rsid w:val="00C935A5"/>
  </w:style>
  <w:style w:type="character" w:customStyle="1" w:styleId="WW8Num33z8">
    <w:name w:val="WW8Num33z8"/>
    <w:qFormat/>
    <w:rsid w:val="00C935A5"/>
  </w:style>
  <w:style w:type="character" w:customStyle="1" w:styleId="WW8Num34z0">
    <w:name w:val="WW8Num34z0"/>
    <w:qFormat/>
    <w:rsid w:val="00C935A5"/>
    <w:rPr>
      <w:rFonts w:ascii="Arial" w:hAnsi="Arial" w:cs="Arial"/>
      <w:bCs/>
    </w:rPr>
  </w:style>
  <w:style w:type="character" w:customStyle="1" w:styleId="WW8Num34z1">
    <w:name w:val="WW8Num34z1"/>
    <w:qFormat/>
    <w:rsid w:val="00C935A5"/>
  </w:style>
  <w:style w:type="character" w:customStyle="1" w:styleId="WW8Num34z2">
    <w:name w:val="WW8Num34z2"/>
    <w:qFormat/>
    <w:rsid w:val="00C935A5"/>
  </w:style>
  <w:style w:type="character" w:customStyle="1" w:styleId="WW8Num34z3">
    <w:name w:val="WW8Num34z3"/>
    <w:qFormat/>
    <w:rsid w:val="00C935A5"/>
  </w:style>
  <w:style w:type="character" w:customStyle="1" w:styleId="WW8Num34z4">
    <w:name w:val="WW8Num34z4"/>
    <w:qFormat/>
    <w:rsid w:val="00C935A5"/>
  </w:style>
  <w:style w:type="character" w:customStyle="1" w:styleId="WW8Num34z5">
    <w:name w:val="WW8Num34z5"/>
    <w:qFormat/>
    <w:rsid w:val="00C935A5"/>
  </w:style>
  <w:style w:type="character" w:customStyle="1" w:styleId="WW8Num34z6">
    <w:name w:val="WW8Num34z6"/>
    <w:qFormat/>
    <w:rsid w:val="00C935A5"/>
  </w:style>
  <w:style w:type="character" w:customStyle="1" w:styleId="WW8Num34z7">
    <w:name w:val="WW8Num34z7"/>
    <w:qFormat/>
    <w:rsid w:val="00C935A5"/>
  </w:style>
  <w:style w:type="character" w:customStyle="1" w:styleId="WW8Num34z8">
    <w:name w:val="WW8Num34z8"/>
    <w:qFormat/>
    <w:rsid w:val="00C935A5"/>
  </w:style>
  <w:style w:type="character" w:customStyle="1" w:styleId="WW8Num35z0">
    <w:name w:val="WW8Num35z0"/>
    <w:qFormat/>
    <w:rsid w:val="00C935A5"/>
  </w:style>
  <w:style w:type="character" w:customStyle="1" w:styleId="WW8Num35z1">
    <w:name w:val="WW8Num35z1"/>
    <w:qFormat/>
    <w:rsid w:val="00C935A5"/>
  </w:style>
  <w:style w:type="character" w:customStyle="1" w:styleId="WW8Num35z2">
    <w:name w:val="WW8Num35z2"/>
    <w:qFormat/>
    <w:rsid w:val="00C935A5"/>
  </w:style>
  <w:style w:type="character" w:customStyle="1" w:styleId="WW8Num35z3">
    <w:name w:val="WW8Num35z3"/>
    <w:qFormat/>
    <w:rsid w:val="00C935A5"/>
  </w:style>
  <w:style w:type="character" w:customStyle="1" w:styleId="WW8Num35z4">
    <w:name w:val="WW8Num35z4"/>
    <w:qFormat/>
    <w:rsid w:val="00C935A5"/>
  </w:style>
  <w:style w:type="character" w:customStyle="1" w:styleId="WW8Num35z5">
    <w:name w:val="WW8Num35z5"/>
    <w:qFormat/>
    <w:rsid w:val="00C935A5"/>
  </w:style>
  <w:style w:type="character" w:customStyle="1" w:styleId="WW8Num35z6">
    <w:name w:val="WW8Num35z6"/>
    <w:qFormat/>
    <w:rsid w:val="00C935A5"/>
  </w:style>
  <w:style w:type="character" w:customStyle="1" w:styleId="WW8Num35z7">
    <w:name w:val="WW8Num35z7"/>
    <w:qFormat/>
    <w:rsid w:val="00C935A5"/>
  </w:style>
  <w:style w:type="character" w:customStyle="1" w:styleId="WW8Num35z8">
    <w:name w:val="WW8Num35z8"/>
    <w:qFormat/>
    <w:rsid w:val="00C935A5"/>
  </w:style>
  <w:style w:type="character" w:customStyle="1" w:styleId="WW8Num36z0">
    <w:name w:val="WW8Num36z0"/>
    <w:qFormat/>
    <w:rsid w:val="00C935A5"/>
  </w:style>
  <w:style w:type="character" w:customStyle="1" w:styleId="WW8Num36z1">
    <w:name w:val="WW8Num36z1"/>
    <w:qFormat/>
    <w:rsid w:val="00C935A5"/>
    <w:rPr>
      <w:rFonts w:ascii="Arial" w:hAnsi="Arial" w:cs="Arial"/>
      <w:color w:val="000000"/>
    </w:rPr>
  </w:style>
  <w:style w:type="character" w:customStyle="1" w:styleId="WW8Num36z2">
    <w:name w:val="WW8Num36z2"/>
    <w:qFormat/>
    <w:rsid w:val="00C935A5"/>
  </w:style>
  <w:style w:type="character" w:customStyle="1" w:styleId="WW8Num36z3">
    <w:name w:val="WW8Num36z3"/>
    <w:qFormat/>
    <w:rsid w:val="00C935A5"/>
  </w:style>
  <w:style w:type="character" w:customStyle="1" w:styleId="WW8Num36z4">
    <w:name w:val="WW8Num36z4"/>
    <w:qFormat/>
    <w:rsid w:val="00C935A5"/>
  </w:style>
  <w:style w:type="character" w:customStyle="1" w:styleId="WW8Num36z5">
    <w:name w:val="WW8Num36z5"/>
    <w:qFormat/>
    <w:rsid w:val="00C935A5"/>
  </w:style>
  <w:style w:type="character" w:customStyle="1" w:styleId="WW8Num36z6">
    <w:name w:val="WW8Num36z6"/>
    <w:qFormat/>
    <w:rsid w:val="00C935A5"/>
  </w:style>
  <w:style w:type="character" w:customStyle="1" w:styleId="WW8Num36z7">
    <w:name w:val="WW8Num36z7"/>
    <w:qFormat/>
    <w:rsid w:val="00C935A5"/>
  </w:style>
  <w:style w:type="character" w:customStyle="1" w:styleId="WW8Num36z8">
    <w:name w:val="WW8Num36z8"/>
    <w:qFormat/>
    <w:rsid w:val="00C935A5"/>
  </w:style>
  <w:style w:type="character" w:customStyle="1" w:styleId="WW8Num37z0">
    <w:name w:val="WW8Num37z0"/>
    <w:qFormat/>
    <w:rsid w:val="00C935A5"/>
    <w:rPr>
      <w:rFonts w:ascii="Arial" w:hAnsi="Arial" w:cs="Arial"/>
      <w:bCs/>
    </w:rPr>
  </w:style>
  <w:style w:type="character" w:customStyle="1" w:styleId="WW8Num37z1">
    <w:name w:val="WW8Num37z1"/>
    <w:qFormat/>
    <w:rsid w:val="00C935A5"/>
  </w:style>
  <w:style w:type="character" w:customStyle="1" w:styleId="WW8Num37z2">
    <w:name w:val="WW8Num37z2"/>
    <w:qFormat/>
    <w:rsid w:val="00C935A5"/>
  </w:style>
  <w:style w:type="character" w:customStyle="1" w:styleId="WW8Num37z3">
    <w:name w:val="WW8Num37z3"/>
    <w:qFormat/>
    <w:rsid w:val="00C935A5"/>
  </w:style>
  <w:style w:type="character" w:customStyle="1" w:styleId="WW8Num37z4">
    <w:name w:val="WW8Num37z4"/>
    <w:qFormat/>
    <w:rsid w:val="00C935A5"/>
  </w:style>
  <w:style w:type="character" w:customStyle="1" w:styleId="WW8Num37z5">
    <w:name w:val="WW8Num37z5"/>
    <w:qFormat/>
    <w:rsid w:val="00C935A5"/>
  </w:style>
  <w:style w:type="character" w:customStyle="1" w:styleId="WW8Num37z6">
    <w:name w:val="WW8Num37z6"/>
    <w:qFormat/>
    <w:rsid w:val="00C935A5"/>
  </w:style>
  <w:style w:type="character" w:customStyle="1" w:styleId="WW8Num37z7">
    <w:name w:val="WW8Num37z7"/>
    <w:qFormat/>
    <w:rsid w:val="00C935A5"/>
  </w:style>
  <w:style w:type="character" w:customStyle="1" w:styleId="WW8Num37z8">
    <w:name w:val="WW8Num37z8"/>
    <w:qFormat/>
    <w:rsid w:val="00C935A5"/>
  </w:style>
  <w:style w:type="character" w:customStyle="1" w:styleId="WW8Num38z0">
    <w:name w:val="WW8Num38z0"/>
    <w:qFormat/>
    <w:rsid w:val="00C935A5"/>
    <w:rPr>
      <w:rFonts w:ascii="Arial" w:hAnsi="Arial" w:cs="Arial"/>
    </w:rPr>
  </w:style>
  <w:style w:type="character" w:customStyle="1" w:styleId="WW8Num38z1">
    <w:name w:val="WW8Num38z1"/>
    <w:qFormat/>
    <w:rsid w:val="00C935A5"/>
  </w:style>
  <w:style w:type="character" w:customStyle="1" w:styleId="WW8Num38z2">
    <w:name w:val="WW8Num38z2"/>
    <w:qFormat/>
    <w:rsid w:val="00C935A5"/>
  </w:style>
  <w:style w:type="character" w:customStyle="1" w:styleId="WW8Num38z3">
    <w:name w:val="WW8Num38z3"/>
    <w:qFormat/>
    <w:rsid w:val="00C935A5"/>
  </w:style>
  <w:style w:type="character" w:customStyle="1" w:styleId="WW8Num38z4">
    <w:name w:val="WW8Num38z4"/>
    <w:qFormat/>
    <w:rsid w:val="00C935A5"/>
  </w:style>
  <w:style w:type="character" w:customStyle="1" w:styleId="WW8Num38z5">
    <w:name w:val="WW8Num38z5"/>
    <w:qFormat/>
    <w:rsid w:val="00C935A5"/>
  </w:style>
  <w:style w:type="character" w:customStyle="1" w:styleId="WW8Num38z6">
    <w:name w:val="WW8Num38z6"/>
    <w:qFormat/>
    <w:rsid w:val="00C935A5"/>
  </w:style>
  <w:style w:type="character" w:customStyle="1" w:styleId="WW8Num38z7">
    <w:name w:val="WW8Num38z7"/>
    <w:qFormat/>
    <w:rsid w:val="00C935A5"/>
  </w:style>
  <w:style w:type="character" w:customStyle="1" w:styleId="WW8Num38z8">
    <w:name w:val="WW8Num38z8"/>
    <w:qFormat/>
    <w:rsid w:val="00C935A5"/>
  </w:style>
  <w:style w:type="character" w:customStyle="1" w:styleId="WW8Num39z0">
    <w:name w:val="WW8Num39z0"/>
    <w:qFormat/>
    <w:rsid w:val="00C935A5"/>
    <w:rPr>
      <w:rFonts w:ascii="Arial" w:hAnsi="Arial" w:cs="Arial"/>
      <w:b/>
      <w:bCs/>
      <w:color w:val="000000"/>
    </w:rPr>
  </w:style>
  <w:style w:type="character" w:customStyle="1" w:styleId="WW8Num40z0">
    <w:name w:val="WW8Num40z0"/>
    <w:qFormat/>
    <w:rsid w:val="00C935A5"/>
  </w:style>
  <w:style w:type="character" w:customStyle="1" w:styleId="WW8Num40z1">
    <w:name w:val="WW8Num40z1"/>
    <w:qFormat/>
    <w:rsid w:val="00C935A5"/>
  </w:style>
  <w:style w:type="character" w:customStyle="1" w:styleId="WW8Num40z2">
    <w:name w:val="WW8Num40z2"/>
    <w:qFormat/>
    <w:rsid w:val="00C935A5"/>
  </w:style>
  <w:style w:type="character" w:customStyle="1" w:styleId="WW8Num40z3">
    <w:name w:val="WW8Num40z3"/>
    <w:qFormat/>
    <w:rsid w:val="00C935A5"/>
  </w:style>
  <w:style w:type="character" w:customStyle="1" w:styleId="WW8Num40z4">
    <w:name w:val="WW8Num40z4"/>
    <w:qFormat/>
    <w:rsid w:val="00C935A5"/>
  </w:style>
  <w:style w:type="character" w:customStyle="1" w:styleId="WW8Num40z5">
    <w:name w:val="WW8Num40z5"/>
    <w:qFormat/>
    <w:rsid w:val="00C935A5"/>
  </w:style>
  <w:style w:type="character" w:customStyle="1" w:styleId="WW8Num40z6">
    <w:name w:val="WW8Num40z6"/>
    <w:qFormat/>
    <w:rsid w:val="00C935A5"/>
  </w:style>
  <w:style w:type="character" w:customStyle="1" w:styleId="WW8Num40z7">
    <w:name w:val="WW8Num40z7"/>
    <w:qFormat/>
    <w:rsid w:val="00C935A5"/>
  </w:style>
  <w:style w:type="character" w:customStyle="1" w:styleId="WW8Num40z8">
    <w:name w:val="WW8Num40z8"/>
    <w:qFormat/>
    <w:rsid w:val="00C935A5"/>
  </w:style>
  <w:style w:type="character" w:customStyle="1" w:styleId="WW8Num41z0">
    <w:name w:val="WW8Num41z0"/>
    <w:qFormat/>
    <w:rsid w:val="00C935A5"/>
  </w:style>
  <w:style w:type="character" w:customStyle="1" w:styleId="WW8Num41z1">
    <w:name w:val="WW8Num41z1"/>
    <w:qFormat/>
    <w:rsid w:val="00C935A5"/>
  </w:style>
  <w:style w:type="character" w:customStyle="1" w:styleId="WW8Num41z2">
    <w:name w:val="WW8Num41z2"/>
    <w:qFormat/>
    <w:rsid w:val="00C935A5"/>
  </w:style>
  <w:style w:type="character" w:customStyle="1" w:styleId="WW8Num41z3">
    <w:name w:val="WW8Num41z3"/>
    <w:qFormat/>
    <w:rsid w:val="00C935A5"/>
  </w:style>
  <w:style w:type="character" w:customStyle="1" w:styleId="WW8Num41z4">
    <w:name w:val="WW8Num41z4"/>
    <w:qFormat/>
    <w:rsid w:val="00C935A5"/>
  </w:style>
  <w:style w:type="character" w:customStyle="1" w:styleId="WW8Num41z5">
    <w:name w:val="WW8Num41z5"/>
    <w:qFormat/>
    <w:rsid w:val="00C935A5"/>
  </w:style>
  <w:style w:type="character" w:customStyle="1" w:styleId="WW8Num41z6">
    <w:name w:val="WW8Num41z6"/>
    <w:qFormat/>
    <w:rsid w:val="00C935A5"/>
  </w:style>
  <w:style w:type="character" w:customStyle="1" w:styleId="WW8Num41z7">
    <w:name w:val="WW8Num41z7"/>
    <w:qFormat/>
    <w:rsid w:val="00C935A5"/>
  </w:style>
  <w:style w:type="character" w:customStyle="1" w:styleId="WW8Num41z8">
    <w:name w:val="WW8Num41z8"/>
    <w:qFormat/>
    <w:rsid w:val="00C935A5"/>
  </w:style>
  <w:style w:type="character" w:customStyle="1" w:styleId="WW8Num42z0">
    <w:name w:val="WW8Num42z0"/>
    <w:qFormat/>
    <w:rsid w:val="00C935A5"/>
    <w:rPr>
      <w:rFonts w:ascii="Arial" w:hAnsi="Arial" w:cs="Arial"/>
    </w:rPr>
  </w:style>
  <w:style w:type="character" w:customStyle="1" w:styleId="WW8Num42z1">
    <w:name w:val="WW8Num42z1"/>
    <w:qFormat/>
    <w:rsid w:val="00C935A5"/>
  </w:style>
  <w:style w:type="character" w:customStyle="1" w:styleId="WW8Num42z2">
    <w:name w:val="WW8Num42z2"/>
    <w:qFormat/>
    <w:rsid w:val="00C935A5"/>
  </w:style>
  <w:style w:type="character" w:customStyle="1" w:styleId="WW8Num42z3">
    <w:name w:val="WW8Num42z3"/>
    <w:qFormat/>
    <w:rsid w:val="00C935A5"/>
  </w:style>
  <w:style w:type="character" w:customStyle="1" w:styleId="WW8Num42z4">
    <w:name w:val="WW8Num42z4"/>
    <w:qFormat/>
    <w:rsid w:val="00C935A5"/>
  </w:style>
  <w:style w:type="character" w:customStyle="1" w:styleId="WW8Num42z5">
    <w:name w:val="WW8Num42z5"/>
    <w:qFormat/>
    <w:rsid w:val="00C935A5"/>
  </w:style>
  <w:style w:type="character" w:customStyle="1" w:styleId="WW8Num42z6">
    <w:name w:val="WW8Num42z6"/>
    <w:qFormat/>
    <w:rsid w:val="00C935A5"/>
  </w:style>
  <w:style w:type="character" w:customStyle="1" w:styleId="WW8Num42z7">
    <w:name w:val="WW8Num42z7"/>
    <w:qFormat/>
    <w:rsid w:val="00C935A5"/>
  </w:style>
  <w:style w:type="character" w:customStyle="1" w:styleId="WW8Num42z8">
    <w:name w:val="WW8Num42z8"/>
    <w:qFormat/>
    <w:rsid w:val="00C935A5"/>
  </w:style>
  <w:style w:type="character" w:customStyle="1" w:styleId="WW8Num43z0">
    <w:name w:val="WW8Num43z0"/>
    <w:qFormat/>
    <w:rsid w:val="00C935A5"/>
    <w:rPr>
      <w:rFonts w:ascii="Arial" w:hAnsi="Arial" w:cs="Arial"/>
      <w:color w:val="000000"/>
    </w:rPr>
  </w:style>
  <w:style w:type="character" w:customStyle="1" w:styleId="WW8Num44z0">
    <w:name w:val="WW8Num44z0"/>
    <w:qFormat/>
    <w:rsid w:val="00C935A5"/>
    <w:rPr>
      <w:b/>
    </w:rPr>
  </w:style>
  <w:style w:type="character" w:customStyle="1" w:styleId="WW8Num44z1">
    <w:name w:val="WW8Num44z1"/>
    <w:qFormat/>
    <w:rsid w:val="00C935A5"/>
  </w:style>
  <w:style w:type="character" w:customStyle="1" w:styleId="WW8Num44z2">
    <w:name w:val="WW8Num44z2"/>
    <w:qFormat/>
    <w:rsid w:val="00C935A5"/>
  </w:style>
  <w:style w:type="character" w:customStyle="1" w:styleId="WW8Num44z3">
    <w:name w:val="WW8Num44z3"/>
    <w:qFormat/>
    <w:rsid w:val="00C935A5"/>
  </w:style>
  <w:style w:type="character" w:customStyle="1" w:styleId="WW8Num44z4">
    <w:name w:val="WW8Num44z4"/>
    <w:qFormat/>
    <w:rsid w:val="00C935A5"/>
  </w:style>
  <w:style w:type="character" w:customStyle="1" w:styleId="WW8Num44z5">
    <w:name w:val="WW8Num44z5"/>
    <w:qFormat/>
    <w:rsid w:val="00C935A5"/>
  </w:style>
  <w:style w:type="character" w:customStyle="1" w:styleId="WW8Num44z6">
    <w:name w:val="WW8Num44z6"/>
    <w:qFormat/>
    <w:rsid w:val="00C935A5"/>
  </w:style>
  <w:style w:type="character" w:customStyle="1" w:styleId="WW8Num44z7">
    <w:name w:val="WW8Num44z7"/>
    <w:qFormat/>
    <w:rsid w:val="00C935A5"/>
  </w:style>
  <w:style w:type="character" w:customStyle="1" w:styleId="WW8Num44z8">
    <w:name w:val="WW8Num44z8"/>
    <w:qFormat/>
    <w:rsid w:val="00C935A5"/>
  </w:style>
  <w:style w:type="character" w:customStyle="1" w:styleId="WW8Num24z1">
    <w:name w:val="WW8Num24z1"/>
    <w:qFormat/>
    <w:rsid w:val="00C935A5"/>
  </w:style>
  <w:style w:type="character" w:customStyle="1" w:styleId="WW8Num24z2">
    <w:name w:val="WW8Num24z2"/>
    <w:qFormat/>
    <w:rsid w:val="00C935A5"/>
  </w:style>
  <w:style w:type="character" w:customStyle="1" w:styleId="WW8Num24z3">
    <w:name w:val="WW8Num24z3"/>
    <w:qFormat/>
    <w:rsid w:val="00C935A5"/>
  </w:style>
  <w:style w:type="character" w:customStyle="1" w:styleId="WW8Num24z4">
    <w:name w:val="WW8Num24z4"/>
    <w:qFormat/>
    <w:rsid w:val="00C935A5"/>
  </w:style>
  <w:style w:type="character" w:customStyle="1" w:styleId="WW8Num24z5">
    <w:name w:val="WW8Num24z5"/>
    <w:qFormat/>
    <w:rsid w:val="00C935A5"/>
  </w:style>
  <w:style w:type="character" w:customStyle="1" w:styleId="WW8Num24z6">
    <w:name w:val="WW8Num24z6"/>
    <w:qFormat/>
    <w:rsid w:val="00C935A5"/>
  </w:style>
  <w:style w:type="character" w:customStyle="1" w:styleId="WW8Num24z7">
    <w:name w:val="WW8Num24z7"/>
    <w:qFormat/>
    <w:rsid w:val="00C935A5"/>
  </w:style>
  <w:style w:type="character" w:customStyle="1" w:styleId="WW8Num24z8">
    <w:name w:val="WW8Num24z8"/>
    <w:qFormat/>
    <w:rsid w:val="00C935A5"/>
  </w:style>
  <w:style w:type="character" w:customStyle="1" w:styleId="WW8Num30z1">
    <w:name w:val="WW8Num30z1"/>
    <w:qFormat/>
    <w:rsid w:val="00C935A5"/>
  </w:style>
  <w:style w:type="character" w:customStyle="1" w:styleId="WW8Num30z3">
    <w:name w:val="WW8Num30z3"/>
    <w:qFormat/>
    <w:rsid w:val="00C935A5"/>
  </w:style>
  <w:style w:type="character" w:customStyle="1" w:styleId="WW8Num30z4">
    <w:name w:val="WW8Num30z4"/>
    <w:qFormat/>
    <w:rsid w:val="00C935A5"/>
  </w:style>
  <w:style w:type="character" w:customStyle="1" w:styleId="WW8Num30z5">
    <w:name w:val="WW8Num30z5"/>
    <w:qFormat/>
    <w:rsid w:val="00C935A5"/>
  </w:style>
  <w:style w:type="character" w:customStyle="1" w:styleId="WW8Num30z6">
    <w:name w:val="WW8Num30z6"/>
    <w:qFormat/>
    <w:rsid w:val="00C935A5"/>
  </w:style>
  <w:style w:type="character" w:customStyle="1" w:styleId="WW8Num30z7">
    <w:name w:val="WW8Num30z7"/>
    <w:qFormat/>
    <w:rsid w:val="00C935A5"/>
  </w:style>
  <w:style w:type="character" w:customStyle="1" w:styleId="WW8Num30z8">
    <w:name w:val="WW8Num30z8"/>
    <w:qFormat/>
    <w:rsid w:val="00C935A5"/>
  </w:style>
  <w:style w:type="character" w:customStyle="1" w:styleId="WW8Num32z4">
    <w:name w:val="WW8Num32z4"/>
    <w:qFormat/>
    <w:rsid w:val="00C935A5"/>
  </w:style>
  <w:style w:type="character" w:customStyle="1" w:styleId="WW8Num32z5">
    <w:name w:val="WW8Num32z5"/>
    <w:qFormat/>
    <w:rsid w:val="00C935A5"/>
  </w:style>
  <w:style w:type="character" w:customStyle="1" w:styleId="WW8Num32z6">
    <w:name w:val="WW8Num32z6"/>
    <w:qFormat/>
    <w:rsid w:val="00C935A5"/>
  </w:style>
  <w:style w:type="character" w:customStyle="1" w:styleId="WW8Num32z7">
    <w:name w:val="WW8Num32z7"/>
    <w:qFormat/>
    <w:rsid w:val="00C935A5"/>
  </w:style>
  <w:style w:type="character" w:customStyle="1" w:styleId="WW8Num32z8">
    <w:name w:val="WW8Num32z8"/>
    <w:qFormat/>
    <w:rsid w:val="00C935A5"/>
  </w:style>
  <w:style w:type="character" w:customStyle="1" w:styleId="PageNumber">
    <w:name w:val="Page Number"/>
    <w:basedOn w:val="Fontepargpadro"/>
    <w:qFormat/>
    <w:rsid w:val="00C935A5"/>
  </w:style>
  <w:style w:type="character" w:customStyle="1" w:styleId="N">
    <w:name w:val="N"/>
    <w:qFormat/>
    <w:rsid w:val="00C935A5"/>
    <w:rPr>
      <w:b/>
      <w:bCs/>
    </w:rPr>
  </w:style>
  <w:style w:type="character" w:styleId="Hyperlink">
    <w:name w:val="Hyperlink"/>
    <w:qFormat/>
    <w:rsid w:val="00C935A5"/>
    <w:rPr>
      <w:color w:val="0000FF"/>
      <w:u w:val="single"/>
    </w:rPr>
  </w:style>
  <w:style w:type="character" w:styleId="nfase">
    <w:name w:val="Emphasis"/>
    <w:qFormat/>
    <w:rsid w:val="00C935A5"/>
    <w:rPr>
      <w:i/>
      <w:iCs/>
    </w:rPr>
  </w:style>
  <w:style w:type="character" w:customStyle="1" w:styleId="FootnoteSymbol">
    <w:name w:val="Footnote Symbol"/>
    <w:qFormat/>
    <w:rsid w:val="00C935A5"/>
    <w:rPr>
      <w:vertAlign w:val="superscript"/>
    </w:rPr>
  </w:style>
  <w:style w:type="character" w:customStyle="1" w:styleId="Ttulo1Char">
    <w:name w:val="Título 1 Char"/>
    <w:qFormat/>
    <w:rsid w:val="00C935A5"/>
    <w:rPr>
      <w:rFonts w:ascii="Verdana" w:hAnsi="Verdana" w:cs="Verdana"/>
      <w:b/>
      <w:bCs/>
      <w:color w:val="000000"/>
    </w:rPr>
  </w:style>
  <w:style w:type="character" w:customStyle="1" w:styleId="CabealhoChar">
    <w:name w:val="Cabeçalho Char"/>
    <w:basedOn w:val="Fontepargpadro"/>
    <w:qFormat/>
    <w:rsid w:val="00C935A5"/>
  </w:style>
  <w:style w:type="character" w:customStyle="1" w:styleId="RodapChar">
    <w:name w:val="Rodapé Char"/>
    <w:qFormat/>
    <w:rsid w:val="00C935A5"/>
    <w:rPr>
      <w:rFonts w:ascii="Courier (W1);Arial" w:hAnsi="Courier (W1);Arial" w:cs="Courier (W1);Arial"/>
      <w:color w:val="000000"/>
      <w:sz w:val="24"/>
    </w:rPr>
  </w:style>
  <w:style w:type="character" w:customStyle="1" w:styleId="WW8Num4z1">
    <w:name w:val="WW8Num4z1"/>
    <w:qFormat/>
    <w:rsid w:val="00C935A5"/>
  </w:style>
  <w:style w:type="character" w:customStyle="1" w:styleId="WW8Num4z2">
    <w:name w:val="WW8Num4z2"/>
    <w:qFormat/>
    <w:rsid w:val="00C935A5"/>
  </w:style>
  <w:style w:type="character" w:customStyle="1" w:styleId="WW8Num4z3">
    <w:name w:val="WW8Num4z3"/>
    <w:qFormat/>
    <w:rsid w:val="00C935A5"/>
  </w:style>
  <w:style w:type="character" w:customStyle="1" w:styleId="WW8Num4z4">
    <w:name w:val="WW8Num4z4"/>
    <w:qFormat/>
    <w:rsid w:val="00C935A5"/>
  </w:style>
  <w:style w:type="character" w:customStyle="1" w:styleId="WW8Num4z5">
    <w:name w:val="WW8Num4z5"/>
    <w:qFormat/>
    <w:rsid w:val="00C935A5"/>
  </w:style>
  <w:style w:type="character" w:customStyle="1" w:styleId="WW8Num4z6">
    <w:name w:val="WW8Num4z6"/>
    <w:qFormat/>
    <w:rsid w:val="00C935A5"/>
  </w:style>
  <w:style w:type="character" w:customStyle="1" w:styleId="WW8Num4z7">
    <w:name w:val="WW8Num4z7"/>
    <w:qFormat/>
    <w:rsid w:val="00C935A5"/>
  </w:style>
  <w:style w:type="character" w:customStyle="1" w:styleId="WW8Num4z8">
    <w:name w:val="WW8Num4z8"/>
    <w:qFormat/>
    <w:rsid w:val="00C935A5"/>
  </w:style>
  <w:style w:type="character" w:styleId="HiperlinkVisitado">
    <w:name w:val="FollowedHyperlink"/>
    <w:qFormat/>
    <w:rsid w:val="00C935A5"/>
    <w:rPr>
      <w:color w:val="800080"/>
      <w:u w:val="single"/>
    </w:rPr>
  </w:style>
  <w:style w:type="character" w:customStyle="1" w:styleId="BulletSymbols">
    <w:name w:val="Bullet Symbols"/>
    <w:qFormat/>
    <w:rsid w:val="00C935A5"/>
    <w:rPr>
      <w:rFonts w:ascii="OpenSymbol" w:eastAsia="OpenSymbol" w:hAnsi="OpenSymbol" w:cs="OpenSymbol"/>
    </w:rPr>
  </w:style>
  <w:style w:type="character" w:customStyle="1" w:styleId="NumberingSymbols">
    <w:name w:val="Numbering Symbols"/>
    <w:qFormat/>
    <w:rsid w:val="00C935A5"/>
  </w:style>
  <w:style w:type="character" w:customStyle="1" w:styleId="WW8Num9z8">
    <w:name w:val="WW8Num9z8"/>
    <w:qFormat/>
    <w:rsid w:val="00C935A5"/>
  </w:style>
  <w:style w:type="character" w:customStyle="1" w:styleId="WW8Num9z7">
    <w:name w:val="WW8Num9z7"/>
    <w:qFormat/>
    <w:rsid w:val="00C935A5"/>
  </w:style>
  <w:style w:type="character" w:customStyle="1" w:styleId="WW8Num9z6">
    <w:name w:val="WW8Num9z6"/>
    <w:qFormat/>
    <w:rsid w:val="00C935A5"/>
  </w:style>
  <w:style w:type="character" w:customStyle="1" w:styleId="WW8Num9z5">
    <w:name w:val="WW8Num9z5"/>
    <w:qFormat/>
    <w:rsid w:val="00C935A5"/>
  </w:style>
  <w:style w:type="character" w:customStyle="1" w:styleId="WW8Num9z4">
    <w:name w:val="WW8Num9z4"/>
    <w:qFormat/>
    <w:rsid w:val="00C935A5"/>
  </w:style>
  <w:style w:type="character" w:customStyle="1" w:styleId="WW8Num9z3">
    <w:name w:val="WW8Num9z3"/>
    <w:qFormat/>
    <w:rsid w:val="00C935A5"/>
  </w:style>
  <w:style w:type="character" w:customStyle="1" w:styleId="WW8Num9z2">
    <w:name w:val="WW8Num9z2"/>
    <w:qFormat/>
    <w:rsid w:val="00C935A5"/>
  </w:style>
  <w:style w:type="character" w:customStyle="1" w:styleId="WW8Num9z1">
    <w:name w:val="WW8Num9z1"/>
    <w:qFormat/>
    <w:rsid w:val="00C935A5"/>
  </w:style>
  <w:style w:type="character" w:customStyle="1" w:styleId="WW8Num5z8">
    <w:name w:val="WW8Num5z8"/>
    <w:qFormat/>
    <w:rsid w:val="00C935A5"/>
  </w:style>
  <w:style w:type="character" w:customStyle="1" w:styleId="WW8Num5z7">
    <w:name w:val="WW8Num5z7"/>
    <w:qFormat/>
    <w:rsid w:val="00C935A5"/>
  </w:style>
  <w:style w:type="character" w:customStyle="1" w:styleId="WW8Num5z6">
    <w:name w:val="WW8Num5z6"/>
    <w:qFormat/>
    <w:rsid w:val="00C935A5"/>
  </w:style>
  <w:style w:type="character" w:customStyle="1" w:styleId="WW8Num5z5">
    <w:name w:val="WW8Num5z5"/>
    <w:qFormat/>
    <w:rsid w:val="00C935A5"/>
  </w:style>
  <w:style w:type="character" w:customStyle="1" w:styleId="WW8Num5z4">
    <w:name w:val="WW8Num5z4"/>
    <w:qFormat/>
    <w:rsid w:val="00C935A5"/>
  </w:style>
  <w:style w:type="character" w:customStyle="1" w:styleId="WW8Num5z3">
    <w:name w:val="WW8Num5z3"/>
    <w:qFormat/>
    <w:rsid w:val="00C935A5"/>
  </w:style>
  <w:style w:type="character" w:customStyle="1" w:styleId="WW8Num5z2">
    <w:name w:val="WW8Num5z2"/>
    <w:qFormat/>
    <w:rsid w:val="00C935A5"/>
  </w:style>
  <w:style w:type="character" w:customStyle="1" w:styleId="WW8Num5z1">
    <w:name w:val="WW8Num5z1"/>
    <w:qFormat/>
    <w:rsid w:val="00C935A5"/>
  </w:style>
  <w:style w:type="character" w:customStyle="1" w:styleId="Footnoteanchor">
    <w:name w:val="Footnote anchor"/>
    <w:qFormat/>
    <w:rsid w:val="00C935A5"/>
    <w:rPr>
      <w:vertAlign w:val="superscript"/>
    </w:rPr>
  </w:style>
  <w:style w:type="character" w:customStyle="1" w:styleId="LinkdaInternet">
    <w:name w:val="Link da Internet"/>
    <w:rsid w:val="00C935A5"/>
    <w:rPr>
      <w:color w:val="0000FF"/>
      <w:u w:val="single"/>
    </w:rPr>
  </w:style>
  <w:style w:type="character" w:customStyle="1" w:styleId="CabealhoChar1">
    <w:name w:val="Cabeçalho Char1"/>
    <w:qFormat/>
    <w:rsid w:val="00C935A5"/>
    <w:rPr>
      <w:rFonts w:cs="Mangal"/>
      <w:szCs w:val="21"/>
    </w:rPr>
  </w:style>
  <w:style w:type="character" w:customStyle="1" w:styleId="RodapChar1">
    <w:name w:val="Rodapé Char1"/>
    <w:qFormat/>
    <w:rsid w:val="00C935A5"/>
    <w:rPr>
      <w:rFonts w:cs="Mangal"/>
      <w:szCs w:val="21"/>
    </w:rPr>
  </w:style>
  <w:style w:type="character" w:customStyle="1" w:styleId="WW-LinkdaInternet">
    <w:name w:val="WW-Link da Internet"/>
    <w:qFormat/>
    <w:rsid w:val="00C935A5"/>
    <w:rPr>
      <w:color w:val="0000FF"/>
      <w:u w:val="single"/>
    </w:rPr>
  </w:style>
  <w:style w:type="character" w:customStyle="1" w:styleId="TextodebaloChar">
    <w:name w:val="Texto de balão Char"/>
    <w:qFormat/>
    <w:rsid w:val="00C935A5"/>
    <w:rPr>
      <w:rFonts w:ascii="Tahoma" w:hAnsi="Tahoma" w:cs="Mangal"/>
      <w:sz w:val="16"/>
      <w:szCs w:val="14"/>
    </w:rPr>
  </w:style>
  <w:style w:type="character" w:customStyle="1" w:styleId="CorpodetextoChar">
    <w:name w:val="Corpo de texto Char"/>
    <w:qFormat/>
    <w:rsid w:val="00C935A5"/>
    <w:rPr>
      <w:rFonts w:cs="Mangal"/>
      <w:szCs w:val="21"/>
    </w:rPr>
  </w:style>
  <w:style w:type="character" w:customStyle="1" w:styleId="Ttulo1Char1">
    <w:name w:val="Título 1 Char1"/>
    <w:qFormat/>
    <w:rsid w:val="00C935A5"/>
    <w:rPr>
      <w:rFonts w:ascii="Cambria" w:eastAsia="Times New Roman" w:hAnsi="Cambria" w:cs="Mangal"/>
      <w:b/>
      <w:bCs/>
      <w:kern w:val="2"/>
      <w:sz w:val="32"/>
      <w:szCs w:val="29"/>
      <w:lang w:eastAsia="zh-CN" w:bidi="hi-IN"/>
    </w:rPr>
  </w:style>
  <w:style w:type="paragraph" w:styleId="Ttulo">
    <w:name w:val="Title"/>
    <w:basedOn w:val="Standard"/>
    <w:next w:val="Textbody"/>
    <w:qFormat/>
    <w:rsid w:val="00C935A5"/>
    <w:pPr>
      <w:keepNext/>
      <w:spacing w:before="240" w:after="120"/>
    </w:pPr>
    <w:rPr>
      <w:rFonts w:ascii="Arial" w:eastAsia="Microsoft YaHei" w:hAnsi="Arial" w:cs="Lucida Sans"/>
      <w:sz w:val="28"/>
      <w:szCs w:val="28"/>
    </w:rPr>
  </w:style>
  <w:style w:type="paragraph" w:styleId="Corpodetexto">
    <w:name w:val="Body Text"/>
    <w:basedOn w:val="Normal"/>
    <w:rsid w:val="00C935A5"/>
    <w:pPr>
      <w:spacing w:after="120"/>
    </w:pPr>
    <w:rPr>
      <w:rFonts w:cs="Mangal"/>
      <w:szCs w:val="21"/>
    </w:rPr>
  </w:style>
  <w:style w:type="paragraph" w:styleId="Lista">
    <w:name w:val="List"/>
    <w:basedOn w:val="Textbody"/>
    <w:rsid w:val="00C935A5"/>
    <w:rPr>
      <w:rFonts w:cs="Lucida Sans"/>
    </w:rPr>
  </w:style>
  <w:style w:type="paragraph" w:customStyle="1" w:styleId="Caption">
    <w:name w:val="Caption"/>
    <w:basedOn w:val="Normal"/>
    <w:qFormat/>
    <w:rsid w:val="00C935A5"/>
    <w:pPr>
      <w:suppressLineNumbers/>
      <w:spacing w:before="120" w:after="120"/>
    </w:pPr>
    <w:rPr>
      <w:rFonts w:cs="Lucida Sans"/>
      <w:i/>
      <w:iCs/>
    </w:rPr>
  </w:style>
  <w:style w:type="paragraph" w:customStyle="1" w:styleId="ndice">
    <w:name w:val="Índice"/>
    <w:basedOn w:val="Normal"/>
    <w:qFormat/>
    <w:rsid w:val="00C935A5"/>
    <w:pPr>
      <w:suppressLineNumbers/>
    </w:pPr>
    <w:rPr>
      <w:rFonts w:cs="Lucida Sans"/>
    </w:rPr>
  </w:style>
  <w:style w:type="paragraph" w:customStyle="1" w:styleId="Standard">
    <w:name w:val="Standard"/>
    <w:qFormat/>
    <w:rsid w:val="00C935A5"/>
    <w:pPr>
      <w:overflowPunct w:val="0"/>
      <w:autoSpaceDE w:val="0"/>
      <w:textAlignment w:val="baseline"/>
    </w:pPr>
    <w:rPr>
      <w:rFonts w:ascii="Times New Roman" w:eastAsia="Times New Roman" w:hAnsi="Times New Roman" w:cs="Times New Roman"/>
      <w:kern w:val="2"/>
      <w:sz w:val="20"/>
      <w:szCs w:val="20"/>
      <w:lang w:bidi="ar-SA"/>
    </w:rPr>
  </w:style>
  <w:style w:type="paragraph" w:customStyle="1" w:styleId="Heading">
    <w:name w:val="Heading"/>
    <w:basedOn w:val="Standard"/>
    <w:next w:val="Textbody"/>
    <w:qFormat/>
    <w:rsid w:val="00C935A5"/>
    <w:pPr>
      <w:keepNext/>
      <w:spacing w:before="240" w:after="120"/>
    </w:pPr>
    <w:rPr>
      <w:rFonts w:ascii="Arial" w:eastAsia="Microsoft YaHei" w:hAnsi="Arial" w:cs="Mangal"/>
      <w:sz w:val="28"/>
      <w:szCs w:val="28"/>
    </w:rPr>
  </w:style>
  <w:style w:type="paragraph" w:customStyle="1" w:styleId="Textbody">
    <w:name w:val="Text body"/>
    <w:basedOn w:val="Standard"/>
    <w:qFormat/>
    <w:rsid w:val="00C935A5"/>
    <w:pPr>
      <w:overflowPunct/>
      <w:jc w:val="both"/>
      <w:textAlignment w:val="auto"/>
    </w:pPr>
    <w:rPr>
      <w:rFonts w:ascii="Verdana" w:hAnsi="Verdana" w:cs="Verdana"/>
      <w:color w:val="000000"/>
    </w:rPr>
  </w:style>
  <w:style w:type="paragraph" w:styleId="Subttulo">
    <w:name w:val="Subtitle"/>
    <w:basedOn w:val="Ttulo"/>
    <w:next w:val="Textbody"/>
    <w:qFormat/>
    <w:rsid w:val="00C935A5"/>
    <w:pPr>
      <w:jc w:val="center"/>
    </w:pPr>
    <w:rPr>
      <w:i/>
      <w:iCs/>
    </w:rPr>
  </w:style>
  <w:style w:type="paragraph" w:customStyle="1" w:styleId="Caption0">
    <w:name w:val="Caption"/>
    <w:basedOn w:val="Standard"/>
    <w:qFormat/>
    <w:rsid w:val="00C935A5"/>
    <w:pPr>
      <w:suppressLineNumbers/>
      <w:spacing w:before="120" w:after="120"/>
    </w:pPr>
    <w:rPr>
      <w:rFonts w:cs="Lucida Sans"/>
      <w:i/>
      <w:iCs/>
      <w:sz w:val="24"/>
      <w:szCs w:val="24"/>
    </w:rPr>
  </w:style>
  <w:style w:type="paragraph" w:customStyle="1" w:styleId="Index">
    <w:name w:val="Index"/>
    <w:basedOn w:val="Standard"/>
    <w:qFormat/>
    <w:rsid w:val="00C935A5"/>
    <w:pPr>
      <w:suppressLineNumbers/>
    </w:pPr>
    <w:rPr>
      <w:rFonts w:cs="Lucida Sans"/>
    </w:rPr>
  </w:style>
  <w:style w:type="paragraph" w:customStyle="1" w:styleId="Heading10">
    <w:name w:val="Heading 1"/>
    <w:basedOn w:val="Standard"/>
    <w:next w:val="Standard"/>
    <w:qFormat/>
    <w:rsid w:val="00C935A5"/>
    <w:pPr>
      <w:keepNext/>
      <w:overflowPunct/>
      <w:jc w:val="center"/>
      <w:textAlignment w:val="auto"/>
      <w:outlineLvl w:val="0"/>
    </w:pPr>
    <w:rPr>
      <w:rFonts w:ascii="Verdana" w:hAnsi="Verdana" w:cs="Verdana"/>
      <w:b/>
      <w:bCs/>
      <w:color w:val="000000"/>
    </w:rPr>
  </w:style>
  <w:style w:type="paragraph" w:customStyle="1" w:styleId="Heading2">
    <w:name w:val="Heading 2"/>
    <w:basedOn w:val="Standard"/>
    <w:next w:val="Standard"/>
    <w:qFormat/>
    <w:rsid w:val="00C935A5"/>
    <w:pPr>
      <w:keepNext/>
      <w:overflowPunct/>
      <w:jc w:val="center"/>
      <w:textAlignment w:val="auto"/>
      <w:outlineLvl w:val="1"/>
    </w:pPr>
    <w:rPr>
      <w:rFonts w:ascii="Verdana" w:hAnsi="Verdana" w:cs="Verdana"/>
      <w:b/>
      <w:bCs/>
      <w:color w:val="000000"/>
      <w:sz w:val="22"/>
      <w:szCs w:val="22"/>
    </w:rPr>
  </w:style>
  <w:style w:type="paragraph" w:customStyle="1" w:styleId="Heading3">
    <w:name w:val="Heading 3"/>
    <w:basedOn w:val="Standard"/>
    <w:next w:val="Standard"/>
    <w:qFormat/>
    <w:rsid w:val="00C935A5"/>
    <w:pPr>
      <w:keepNext/>
      <w:overflowPunct/>
      <w:textAlignment w:val="auto"/>
      <w:outlineLvl w:val="2"/>
    </w:pPr>
    <w:rPr>
      <w:rFonts w:ascii="Verdana" w:hAnsi="Verdana" w:cs="Verdana"/>
      <w:b/>
      <w:bCs/>
      <w:color w:val="000000"/>
    </w:rPr>
  </w:style>
  <w:style w:type="paragraph" w:customStyle="1" w:styleId="Heading4">
    <w:name w:val="Heading 4"/>
    <w:basedOn w:val="Standard"/>
    <w:next w:val="Standard"/>
    <w:qFormat/>
    <w:rsid w:val="00C935A5"/>
    <w:pPr>
      <w:keepNext/>
      <w:jc w:val="both"/>
      <w:outlineLvl w:val="3"/>
    </w:pPr>
    <w:rPr>
      <w:rFonts w:ascii="Arial" w:hAnsi="Arial" w:cs="Arial"/>
      <w:b/>
      <w:bCs/>
      <w:color w:val="000000"/>
    </w:rPr>
  </w:style>
  <w:style w:type="paragraph" w:customStyle="1" w:styleId="Heading5">
    <w:name w:val="Heading 5"/>
    <w:basedOn w:val="Standard"/>
    <w:next w:val="Standard"/>
    <w:qFormat/>
    <w:rsid w:val="00C935A5"/>
    <w:pPr>
      <w:keepNext/>
      <w:overflowPunct/>
      <w:autoSpaceDE/>
      <w:jc w:val="both"/>
      <w:textAlignment w:val="auto"/>
      <w:outlineLvl w:val="4"/>
    </w:pPr>
    <w:rPr>
      <w:rFonts w:ascii="Arial" w:hAnsi="Arial" w:cs="Arial"/>
      <w:color w:val="000000"/>
      <w:sz w:val="24"/>
      <w:szCs w:val="24"/>
    </w:rPr>
  </w:style>
  <w:style w:type="paragraph" w:customStyle="1" w:styleId="Heading6">
    <w:name w:val="Heading 6"/>
    <w:basedOn w:val="Standard"/>
    <w:next w:val="Standard"/>
    <w:qFormat/>
    <w:rsid w:val="00C935A5"/>
    <w:pPr>
      <w:keepNext/>
      <w:overflowPunct/>
      <w:autoSpaceDE/>
      <w:jc w:val="center"/>
      <w:textAlignment w:val="auto"/>
      <w:outlineLvl w:val="5"/>
    </w:pPr>
    <w:rPr>
      <w:rFonts w:ascii="Arial" w:hAnsi="Arial" w:cs="Arial"/>
      <w:b/>
      <w:sz w:val="24"/>
    </w:rPr>
  </w:style>
  <w:style w:type="paragraph" w:customStyle="1" w:styleId="Heading7">
    <w:name w:val="Heading 7"/>
    <w:basedOn w:val="Standard"/>
    <w:next w:val="Standard"/>
    <w:qFormat/>
    <w:rsid w:val="00C935A5"/>
    <w:pPr>
      <w:keepNext/>
      <w:outlineLvl w:val="6"/>
    </w:pPr>
    <w:rPr>
      <w:b/>
      <w:bCs/>
    </w:rPr>
  </w:style>
  <w:style w:type="paragraph" w:customStyle="1" w:styleId="Heading8">
    <w:name w:val="Heading 8"/>
    <w:basedOn w:val="Standard"/>
    <w:next w:val="Standard"/>
    <w:qFormat/>
    <w:rsid w:val="00C935A5"/>
    <w:pPr>
      <w:keepNext/>
      <w:overflowPunct/>
      <w:autoSpaceDE/>
      <w:ind w:left="567" w:hanging="567"/>
      <w:jc w:val="center"/>
      <w:textAlignment w:val="auto"/>
      <w:outlineLvl w:val="7"/>
    </w:pPr>
    <w:rPr>
      <w:rFonts w:ascii="Arial" w:hAnsi="Arial" w:cs="Arial"/>
      <w:b/>
      <w:color w:val="000000"/>
      <w:sz w:val="24"/>
      <w:szCs w:val="24"/>
    </w:rPr>
  </w:style>
  <w:style w:type="paragraph" w:customStyle="1" w:styleId="Heading9">
    <w:name w:val="Heading 9"/>
    <w:basedOn w:val="Standard"/>
    <w:next w:val="Standard"/>
    <w:qFormat/>
    <w:rsid w:val="00C935A5"/>
    <w:pPr>
      <w:keepNext/>
      <w:overflowPunct/>
      <w:autoSpaceDE/>
      <w:jc w:val="both"/>
      <w:textAlignment w:val="auto"/>
      <w:outlineLvl w:val="8"/>
    </w:pPr>
    <w:rPr>
      <w:rFonts w:ascii="Arial" w:hAnsi="Arial" w:cs="Arial"/>
      <w:b/>
      <w:sz w:val="24"/>
      <w:u w:val="single"/>
    </w:rPr>
  </w:style>
  <w:style w:type="paragraph" w:customStyle="1" w:styleId="HeaderandFooter">
    <w:name w:val="Header and Footer"/>
    <w:basedOn w:val="Standard"/>
    <w:qFormat/>
    <w:rsid w:val="00C935A5"/>
    <w:pPr>
      <w:suppressLineNumbers/>
    </w:pPr>
  </w:style>
  <w:style w:type="paragraph" w:customStyle="1" w:styleId="Footer">
    <w:name w:val="Footer"/>
    <w:basedOn w:val="Standard"/>
    <w:qFormat/>
    <w:rsid w:val="00C935A5"/>
    <w:rPr>
      <w:rFonts w:ascii="Courier (W1);Arial" w:hAnsi="Courier (W1);Arial" w:cs="Courier (W1);Arial"/>
      <w:color w:val="000000"/>
      <w:sz w:val="24"/>
    </w:rPr>
  </w:style>
  <w:style w:type="paragraph" w:styleId="Corpodetexto2">
    <w:name w:val="Body Text 2"/>
    <w:basedOn w:val="Standard"/>
    <w:qFormat/>
    <w:rsid w:val="00C935A5"/>
    <w:pPr>
      <w:widowControl w:val="0"/>
      <w:overflowPunct/>
      <w:autoSpaceDE/>
      <w:jc w:val="both"/>
      <w:textAlignment w:val="auto"/>
    </w:pPr>
    <w:rPr>
      <w:rFonts w:ascii="Arial" w:hAnsi="Arial" w:cs="Arial"/>
      <w:sz w:val="24"/>
      <w:u w:val="single"/>
    </w:rPr>
  </w:style>
  <w:style w:type="paragraph" w:styleId="Recuodecorpodetexto3">
    <w:name w:val="Body Text Indent 3"/>
    <w:basedOn w:val="Standard"/>
    <w:qFormat/>
    <w:rsid w:val="00C935A5"/>
    <w:pPr>
      <w:widowControl w:val="0"/>
      <w:overflowPunct/>
      <w:autoSpaceDE/>
      <w:ind w:left="1418"/>
      <w:jc w:val="both"/>
      <w:textAlignment w:val="auto"/>
    </w:pPr>
    <w:rPr>
      <w:rFonts w:ascii="Arial" w:hAnsi="Arial" w:cs="Arial"/>
      <w:sz w:val="24"/>
    </w:rPr>
  </w:style>
  <w:style w:type="paragraph" w:styleId="Recuodecorpodetexto2">
    <w:name w:val="Body Text Indent 2"/>
    <w:basedOn w:val="Standard"/>
    <w:qFormat/>
    <w:rsid w:val="00C935A5"/>
    <w:pPr>
      <w:overflowPunct/>
      <w:autoSpaceDE/>
      <w:ind w:left="1134"/>
      <w:jc w:val="both"/>
      <w:textAlignment w:val="auto"/>
    </w:pPr>
    <w:rPr>
      <w:rFonts w:ascii="Arial" w:hAnsi="Arial" w:cs="Arial"/>
      <w:sz w:val="24"/>
    </w:rPr>
  </w:style>
  <w:style w:type="paragraph" w:customStyle="1" w:styleId="Textbodyindent">
    <w:name w:val="Text body indent"/>
    <w:basedOn w:val="Standard"/>
    <w:qFormat/>
    <w:rsid w:val="00C935A5"/>
    <w:pPr>
      <w:overflowPunct/>
      <w:autoSpaceDE/>
      <w:ind w:left="709"/>
      <w:jc w:val="both"/>
      <w:textAlignment w:val="auto"/>
    </w:pPr>
    <w:rPr>
      <w:rFonts w:ascii="Arial" w:hAnsi="Arial" w:cs="Arial"/>
      <w:sz w:val="24"/>
    </w:rPr>
  </w:style>
  <w:style w:type="paragraph" w:customStyle="1" w:styleId="texto1">
    <w:name w:val="texto1"/>
    <w:basedOn w:val="Standard"/>
    <w:qFormat/>
    <w:rsid w:val="00C935A5"/>
    <w:pPr>
      <w:overflowPunct/>
      <w:autoSpaceDE/>
      <w:spacing w:before="100" w:after="100" w:line="343" w:lineRule="atLeast"/>
      <w:jc w:val="both"/>
      <w:textAlignment w:val="auto"/>
    </w:pPr>
    <w:rPr>
      <w:rFonts w:ascii="Arial" w:eastAsia="Arial Unicode MS;Arial" w:hAnsi="Arial" w:cs="Arial"/>
      <w:sz w:val="19"/>
      <w:szCs w:val="19"/>
    </w:rPr>
  </w:style>
  <w:style w:type="paragraph" w:customStyle="1" w:styleId="Header">
    <w:name w:val="Header"/>
    <w:basedOn w:val="Standard"/>
    <w:qFormat/>
    <w:rsid w:val="00C935A5"/>
    <w:pPr>
      <w:overflowPunct/>
      <w:autoSpaceDE/>
      <w:textAlignment w:val="auto"/>
    </w:pPr>
  </w:style>
  <w:style w:type="paragraph" w:customStyle="1" w:styleId="C1">
    <w:name w:val="C1"/>
    <w:qFormat/>
    <w:rsid w:val="00C935A5"/>
    <w:pPr>
      <w:jc w:val="center"/>
      <w:textAlignment w:val="baseline"/>
    </w:pPr>
    <w:rPr>
      <w:rFonts w:ascii="Courier" w:eastAsia="Times New Roman" w:hAnsi="Courier" w:cs="Courier"/>
      <w:kern w:val="2"/>
      <w:szCs w:val="20"/>
      <w:lang w:bidi="ar-SA"/>
    </w:rPr>
  </w:style>
  <w:style w:type="paragraph" w:styleId="Corpodetexto3">
    <w:name w:val="Body Text 3"/>
    <w:basedOn w:val="Standard"/>
    <w:qFormat/>
    <w:rsid w:val="00C935A5"/>
    <w:pPr>
      <w:overflowPunct/>
      <w:autoSpaceDE/>
      <w:jc w:val="both"/>
      <w:textAlignment w:val="auto"/>
    </w:pPr>
    <w:rPr>
      <w:rFonts w:ascii="Arial" w:hAnsi="Arial" w:cs="Arial"/>
      <w:sz w:val="22"/>
    </w:rPr>
  </w:style>
  <w:style w:type="paragraph" w:customStyle="1" w:styleId="Footnote">
    <w:name w:val="Footnote"/>
    <w:basedOn w:val="Standard"/>
    <w:qFormat/>
    <w:rsid w:val="00C935A5"/>
    <w:pPr>
      <w:overflowPunct/>
      <w:autoSpaceDE/>
      <w:textAlignment w:val="auto"/>
    </w:pPr>
  </w:style>
  <w:style w:type="paragraph" w:customStyle="1" w:styleId="DivisodeTabelas">
    <w:name w:val="Divisão de Tabelas"/>
    <w:basedOn w:val="Standard"/>
    <w:qFormat/>
    <w:rsid w:val="00C935A5"/>
    <w:pPr>
      <w:spacing w:line="20" w:lineRule="exact"/>
    </w:pPr>
  </w:style>
  <w:style w:type="paragraph" w:styleId="PargrafodaLista">
    <w:name w:val="List Paragraph"/>
    <w:basedOn w:val="Standard"/>
    <w:qFormat/>
    <w:rsid w:val="00C935A5"/>
    <w:pPr>
      <w:ind w:left="708"/>
    </w:pPr>
  </w:style>
  <w:style w:type="paragraph" w:customStyle="1" w:styleId="TableContents">
    <w:name w:val="Table Contents"/>
    <w:basedOn w:val="Standard"/>
    <w:qFormat/>
    <w:rsid w:val="00C935A5"/>
    <w:pPr>
      <w:widowControl w:val="0"/>
      <w:suppressLineNumbers/>
      <w:overflowPunct/>
      <w:autoSpaceDE/>
      <w:textAlignment w:val="auto"/>
    </w:pPr>
    <w:rPr>
      <w:rFonts w:eastAsia="Lucida Sans Unicode"/>
      <w:sz w:val="24"/>
      <w:szCs w:val="24"/>
    </w:rPr>
  </w:style>
  <w:style w:type="paragraph" w:customStyle="1" w:styleId="TableHeading">
    <w:name w:val="Table Heading"/>
    <w:basedOn w:val="TableContents"/>
    <w:qFormat/>
    <w:rsid w:val="00C935A5"/>
    <w:pPr>
      <w:jc w:val="center"/>
    </w:pPr>
    <w:rPr>
      <w:b/>
      <w:bCs/>
    </w:rPr>
  </w:style>
  <w:style w:type="paragraph" w:customStyle="1" w:styleId="Framecontents">
    <w:name w:val="Frame contents"/>
    <w:basedOn w:val="Textbody"/>
    <w:qFormat/>
    <w:rsid w:val="00C935A5"/>
  </w:style>
  <w:style w:type="paragraph" w:customStyle="1" w:styleId="CabealhoeRodap">
    <w:name w:val="Cabeçalho e Rodapé"/>
    <w:basedOn w:val="Normal"/>
    <w:qFormat/>
    <w:rsid w:val="00C935A5"/>
    <w:pPr>
      <w:suppressLineNumbers/>
      <w:tabs>
        <w:tab w:val="center" w:pos="4819"/>
        <w:tab w:val="right" w:pos="9638"/>
      </w:tabs>
    </w:pPr>
  </w:style>
  <w:style w:type="paragraph" w:customStyle="1" w:styleId="Header0">
    <w:name w:val="Header"/>
    <w:basedOn w:val="Normal"/>
    <w:rsid w:val="00C935A5"/>
    <w:rPr>
      <w:rFonts w:cs="Mangal"/>
      <w:szCs w:val="21"/>
    </w:rPr>
  </w:style>
  <w:style w:type="paragraph" w:customStyle="1" w:styleId="Footer0">
    <w:name w:val="Footer"/>
    <w:basedOn w:val="Normal"/>
    <w:rsid w:val="00C935A5"/>
    <w:rPr>
      <w:rFonts w:cs="Mangal"/>
      <w:szCs w:val="21"/>
    </w:rPr>
  </w:style>
  <w:style w:type="paragraph" w:styleId="Textodebalo">
    <w:name w:val="Balloon Text"/>
    <w:basedOn w:val="Normal"/>
    <w:qFormat/>
    <w:rsid w:val="00C935A5"/>
    <w:rPr>
      <w:rFonts w:ascii="Tahoma" w:hAnsi="Tahoma" w:cs="Mangal"/>
      <w:sz w:val="16"/>
      <w:szCs w:val="14"/>
    </w:rPr>
  </w:style>
  <w:style w:type="paragraph" w:customStyle="1" w:styleId="Cabealho1">
    <w:name w:val="Cabeçalho1"/>
    <w:basedOn w:val="Normal"/>
    <w:qFormat/>
    <w:rsid w:val="00C935A5"/>
    <w:pPr>
      <w:suppressAutoHyphens w:val="0"/>
      <w:textAlignment w:val="auto"/>
    </w:pPr>
    <w:rPr>
      <w:rFonts w:ascii="Times New Roman" w:eastAsia="Times New Roman" w:hAnsi="Times New Roman" w:cs="Times New Roman"/>
      <w:sz w:val="20"/>
      <w:szCs w:val="20"/>
      <w:lang w:bidi="ar-SA"/>
    </w:rPr>
  </w:style>
  <w:style w:type="paragraph" w:customStyle="1" w:styleId="Contedodatabela">
    <w:name w:val="Conteúdo da tabela"/>
    <w:basedOn w:val="Normal"/>
    <w:qFormat/>
    <w:rsid w:val="00C935A5"/>
    <w:pPr>
      <w:widowControl w:val="0"/>
      <w:suppressLineNumbers/>
      <w:textAlignment w:val="auto"/>
    </w:pPr>
    <w:rPr>
      <w:rFonts w:ascii="Times New Roman" w:eastAsia="Lucida Sans Unicode" w:hAnsi="Times New Roman" w:cs="Times New Roman"/>
      <w:lang w:bidi="ar-SA"/>
    </w:rPr>
  </w:style>
  <w:style w:type="paragraph" w:customStyle="1" w:styleId="Ttulodetabela">
    <w:name w:val="Título de tabela"/>
    <w:basedOn w:val="Contedodatabela"/>
    <w:qFormat/>
    <w:rsid w:val="00C935A5"/>
    <w:pPr>
      <w:jc w:val="center"/>
    </w:pPr>
    <w:rPr>
      <w:b/>
      <w:bCs/>
    </w:rPr>
  </w:style>
  <w:style w:type="numbering" w:customStyle="1" w:styleId="WW8Num1">
    <w:name w:val="WW8Num1"/>
    <w:qFormat/>
    <w:rsid w:val="00C935A5"/>
  </w:style>
  <w:style w:type="numbering" w:customStyle="1" w:styleId="WW8Num2">
    <w:name w:val="WW8Num2"/>
    <w:qFormat/>
    <w:rsid w:val="00C935A5"/>
  </w:style>
  <w:style w:type="numbering" w:customStyle="1" w:styleId="WW8Num3">
    <w:name w:val="WW8Num3"/>
    <w:qFormat/>
    <w:rsid w:val="00C935A5"/>
  </w:style>
  <w:style w:type="numbering" w:customStyle="1" w:styleId="WW8Num4">
    <w:name w:val="WW8Num4"/>
    <w:qFormat/>
    <w:rsid w:val="00C935A5"/>
  </w:style>
  <w:style w:type="numbering" w:customStyle="1" w:styleId="WW8Num5">
    <w:name w:val="WW8Num5"/>
    <w:qFormat/>
    <w:rsid w:val="00C935A5"/>
  </w:style>
  <w:style w:type="numbering" w:customStyle="1" w:styleId="WW8Num6">
    <w:name w:val="WW8Num6"/>
    <w:qFormat/>
    <w:rsid w:val="00C935A5"/>
  </w:style>
  <w:style w:type="numbering" w:customStyle="1" w:styleId="WW8Num7">
    <w:name w:val="WW8Num7"/>
    <w:qFormat/>
    <w:rsid w:val="00C935A5"/>
  </w:style>
  <w:style w:type="numbering" w:customStyle="1" w:styleId="WW8Num8">
    <w:name w:val="WW8Num8"/>
    <w:qFormat/>
    <w:rsid w:val="00C935A5"/>
  </w:style>
  <w:style w:type="numbering" w:customStyle="1" w:styleId="WW8Num9">
    <w:name w:val="WW8Num9"/>
    <w:qFormat/>
    <w:rsid w:val="00C935A5"/>
  </w:style>
  <w:style w:type="numbering" w:customStyle="1" w:styleId="WW8Num10">
    <w:name w:val="WW8Num10"/>
    <w:qFormat/>
    <w:rsid w:val="00C935A5"/>
  </w:style>
  <w:style w:type="numbering" w:customStyle="1" w:styleId="WW8Num11">
    <w:name w:val="WW8Num11"/>
    <w:qFormat/>
    <w:rsid w:val="00C935A5"/>
  </w:style>
  <w:style w:type="numbering" w:customStyle="1" w:styleId="WW8Num12">
    <w:name w:val="WW8Num12"/>
    <w:qFormat/>
    <w:rsid w:val="00C935A5"/>
  </w:style>
  <w:style w:type="numbering" w:customStyle="1" w:styleId="WW8Num13">
    <w:name w:val="WW8Num13"/>
    <w:qFormat/>
    <w:rsid w:val="00C935A5"/>
  </w:style>
  <w:style w:type="numbering" w:customStyle="1" w:styleId="WW8Num14">
    <w:name w:val="WW8Num14"/>
    <w:qFormat/>
    <w:rsid w:val="00C935A5"/>
  </w:style>
  <w:style w:type="numbering" w:customStyle="1" w:styleId="WW8Num15">
    <w:name w:val="WW8Num15"/>
    <w:qFormat/>
    <w:rsid w:val="00C935A5"/>
  </w:style>
  <w:style w:type="numbering" w:customStyle="1" w:styleId="WW8Num16">
    <w:name w:val="WW8Num16"/>
    <w:qFormat/>
    <w:rsid w:val="00C935A5"/>
  </w:style>
  <w:style w:type="numbering" w:customStyle="1" w:styleId="WW8Num17">
    <w:name w:val="WW8Num17"/>
    <w:qFormat/>
    <w:rsid w:val="00C935A5"/>
  </w:style>
  <w:style w:type="numbering" w:customStyle="1" w:styleId="WW8Num18">
    <w:name w:val="WW8Num18"/>
    <w:qFormat/>
    <w:rsid w:val="00C935A5"/>
  </w:style>
  <w:style w:type="numbering" w:customStyle="1" w:styleId="WW8Num19">
    <w:name w:val="WW8Num19"/>
    <w:qFormat/>
    <w:rsid w:val="00C935A5"/>
  </w:style>
  <w:style w:type="numbering" w:customStyle="1" w:styleId="WW8Num20">
    <w:name w:val="WW8Num20"/>
    <w:qFormat/>
    <w:rsid w:val="00C935A5"/>
  </w:style>
  <w:style w:type="numbering" w:customStyle="1" w:styleId="WW8Num21">
    <w:name w:val="WW8Num21"/>
    <w:qFormat/>
    <w:rsid w:val="00C935A5"/>
  </w:style>
  <w:style w:type="numbering" w:customStyle="1" w:styleId="WW8Num22">
    <w:name w:val="WW8Num22"/>
    <w:qFormat/>
    <w:rsid w:val="00C935A5"/>
  </w:style>
  <w:style w:type="numbering" w:customStyle="1" w:styleId="WW8Num23">
    <w:name w:val="WW8Num23"/>
    <w:qFormat/>
    <w:rsid w:val="00C935A5"/>
  </w:style>
  <w:style w:type="numbering" w:customStyle="1" w:styleId="WW8Num24">
    <w:name w:val="WW8Num24"/>
    <w:qFormat/>
    <w:rsid w:val="00C935A5"/>
  </w:style>
  <w:style w:type="numbering" w:customStyle="1" w:styleId="WW8Num25">
    <w:name w:val="WW8Num25"/>
    <w:qFormat/>
    <w:rsid w:val="00C935A5"/>
  </w:style>
  <w:style w:type="numbering" w:customStyle="1" w:styleId="WW8Num26">
    <w:name w:val="WW8Num26"/>
    <w:qFormat/>
    <w:rsid w:val="00C935A5"/>
  </w:style>
  <w:style w:type="numbering" w:customStyle="1" w:styleId="WW8Num27">
    <w:name w:val="WW8Num27"/>
    <w:qFormat/>
    <w:rsid w:val="00C935A5"/>
  </w:style>
  <w:style w:type="numbering" w:customStyle="1" w:styleId="WW8Num28">
    <w:name w:val="WW8Num28"/>
    <w:qFormat/>
    <w:rsid w:val="00C935A5"/>
  </w:style>
  <w:style w:type="numbering" w:customStyle="1" w:styleId="WW8Num29">
    <w:name w:val="WW8Num29"/>
    <w:qFormat/>
    <w:rsid w:val="00C935A5"/>
  </w:style>
  <w:style w:type="numbering" w:customStyle="1" w:styleId="WW8Num30">
    <w:name w:val="WW8Num30"/>
    <w:qFormat/>
    <w:rsid w:val="00C935A5"/>
  </w:style>
  <w:style w:type="numbering" w:customStyle="1" w:styleId="WW8Num31">
    <w:name w:val="WW8Num31"/>
    <w:qFormat/>
    <w:rsid w:val="00C935A5"/>
  </w:style>
  <w:style w:type="numbering" w:customStyle="1" w:styleId="WW8Num32">
    <w:name w:val="WW8Num32"/>
    <w:qFormat/>
    <w:rsid w:val="00C935A5"/>
  </w:style>
  <w:style w:type="numbering" w:customStyle="1" w:styleId="WW8Num33">
    <w:name w:val="WW8Num33"/>
    <w:qFormat/>
    <w:rsid w:val="00C935A5"/>
  </w:style>
  <w:style w:type="numbering" w:customStyle="1" w:styleId="WW8Num34">
    <w:name w:val="WW8Num34"/>
    <w:qFormat/>
    <w:rsid w:val="00C935A5"/>
  </w:style>
  <w:style w:type="numbering" w:customStyle="1" w:styleId="WW8Num35">
    <w:name w:val="WW8Num35"/>
    <w:qFormat/>
    <w:rsid w:val="00C935A5"/>
  </w:style>
  <w:style w:type="numbering" w:customStyle="1" w:styleId="WW8Num36">
    <w:name w:val="WW8Num36"/>
    <w:qFormat/>
    <w:rsid w:val="00C935A5"/>
  </w:style>
  <w:style w:type="numbering" w:customStyle="1" w:styleId="WW8Num37">
    <w:name w:val="WW8Num37"/>
    <w:qFormat/>
    <w:rsid w:val="00C935A5"/>
  </w:style>
  <w:style w:type="numbering" w:customStyle="1" w:styleId="WW8Num38">
    <w:name w:val="WW8Num38"/>
    <w:qFormat/>
    <w:rsid w:val="00C935A5"/>
  </w:style>
  <w:style w:type="numbering" w:customStyle="1" w:styleId="WW8Num39">
    <w:name w:val="WW8Num39"/>
    <w:qFormat/>
    <w:rsid w:val="00C935A5"/>
  </w:style>
  <w:style w:type="numbering" w:customStyle="1" w:styleId="WW8Num40">
    <w:name w:val="WW8Num40"/>
    <w:qFormat/>
    <w:rsid w:val="00C935A5"/>
  </w:style>
  <w:style w:type="numbering" w:customStyle="1" w:styleId="WW8Num41">
    <w:name w:val="WW8Num41"/>
    <w:qFormat/>
    <w:rsid w:val="00C935A5"/>
  </w:style>
  <w:style w:type="numbering" w:customStyle="1" w:styleId="WW8Num42">
    <w:name w:val="WW8Num42"/>
    <w:qFormat/>
    <w:rsid w:val="00C935A5"/>
  </w:style>
  <w:style w:type="numbering" w:customStyle="1" w:styleId="WW8Num43">
    <w:name w:val="WW8Num43"/>
    <w:qFormat/>
    <w:rsid w:val="00C935A5"/>
  </w:style>
  <w:style w:type="numbering" w:customStyle="1" w:styleId="WW8Num44">
    <w:name w:val="WW8Num44"/>
    <w:qFormat/>
    <w:rsid w:val="00C935A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ijui.rs.gov.br/" TargetMode="External"/><Relationship Id="rId13" Type="http://schemas.openxmlformats.org/officeDocument/2006/relationships/hyperlink" Target="https://www.ijui.rs.gov.br/licitacao/categoria/22/pregao-presenci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jui.rs.gov.br/" TargetMode="External"/><Relationship Id="rId12" Type="http://schemas.openxmlformats.org/officeDocument/2006/relationships/hyperlink" Target="mailto:xmlfornecedor@ijui.rs.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jui.rs.gov.br/licitacao/lista/2020/categoria/32/proposta-magnetica/" TargetMode="External"/><Relationship Id="rId5" Type="http://schemas.openxmlformats.org/officeDocument/2006/relationships/footnotes" Target="footnotes.xml"/><Relationship Id="rId15" Type="http://schemas.openxmlformats.org/officeDocument/2006/relationships/hyperlink" Target="mailto:xmlfornecedor@ijui.rs.gov.br" TargetMode="External"/><Relationship Id="rId10" Type="http://schemas.openxmlformats.org/officeDocument/2006/relationships/hyperlink" Target="mailto:copam.editais@ijui.rs.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pam.editais@ijui.rs.gov.br" TargetMode="External"/><Relationship Id="rId14" Type="http://schemas.openxmlformats.org/officeDocument/2006/relationships/hyperlink" Target="https://www.ijui.rs.gov.br/licitacao/categoria/22/pregao-presen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24</Pages>
  <Words>8574</Words>
  <Characters>46300</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Convite nº Número da Modalidade/Ano do Processo</vt:lpstr>
    </vt:vector>
  </TitlesOfParts>
  <Company>Grizli777</Company>
  <LinksUpToDate>false</LinksUpToDate>
  <CharactersWithSpaces>54765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dc:title>
  <dc:subject/>
  <dc:creator>Daiane.Eich</dc:creator>
  <cp:keywords> </cp:keywords>
  <dc:description/>
  <cp:lastModifiedBy>anna.bandeiras</cp:lastModifiedBy>
  <cp:revision>31</cp:revision>
  <cp:lastPrinted>2021-08-03T12:46:00Z</cp:lastPrinted>
  <dcterms:created xsi:type="dcterms:W3CDTF">2021-02-26T13:13:00Z</dcterms:created>
  <dcterms:modified xsi:type="dcterms:W3CDTF">2021-08-04T19:59:00Z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S</vt:lpwstr>
  </property>
  <property fmtid="{D5CDD505-2E9C-101B-9397-08002B2CF9AE}" pid="3" name="glbLinkTopic">
    <vt:lpwstr>Controle</vt:lpwstr>
  </property>
  <property fmtid="{D5CDD505-2E9C-101B-9397-08002B2CF9AE}" pid="4" name="glbNomeAplicativo">
    <vt:lpwstr>LCCetil</vt:lpwstr>
  </property>
  <property fmtid="{D5CDD505-2E9C-101B-9397-08002B2CF9AE}" pid="5" name="glbObjetoLink">
    <vt:lpwstr>txtLinkDDE</vt:lpwstr>
  </property>
  <property fmtid="{D5CDD505-2E9C-101B-9397-08002B2CF9AE}" pid="6" name="glbPathAplica??o">
    <vt:lpwstr>P:\LCCETIL\</vt:lpwstr>
  </property>
  <property fmtid="{D5CDD505-2E9C-101B-9397-08002B2CF9AE}" pid="7" name="glbProcessandoFormata??o">
    <vt:lpwstr>S</vt:lpwstr>
  </property>
  <property fmtid="{D5CDD505-2E9C-101B-9397-08002B2CF9AE}" pid="8" name="glbQuerysUtilizadas">
    <vt:lpwstr> &lt;0007&gt;&lt;0009&gt;&lt;0016&gt;&lt;0022&gt;&lt;0062&gt;&lt;0023&gt;&lt;0026&gt;&lt;0109&gt;&lt;0069&gt;&lt;0036&gt;&lt;0068&gt;&lt;0037&gt;&lt;0038&gt;&lt;0039&gt;&lt;0040&gt;&lt;0047&gt;&lt;0052&gt;&lt;0064&gt;</vt:lpwstr>
  </property>
  <property fmtid="{D5CDD505-2E9C-101B-9397-08002B2CF9AE}" pid="9" name="glbT?tuloAplicativo">
    <vt:lpwstr>Formatação de Documentos - Formatação</vt:lpwstr>
  </property>
  <property fmtid="{D5CDD505-2E9C-101B-9397-08002B2CF9AE}" pid="10" name="glbUltimaAtualiza??o">
    <vt:lpwstr>02/05/2005</vt:lpwstr>
  </property>
  <property fmtid="{D5CDD505-2E9C-101B-9397-08002B2CF9AE}" pid="11" name="glbVers?o">
    <vt:lpwstr>2005.01.01</vt:lpwstr>
  </property>
  <property fmtid="{D5CDD505-2E9C-101B-9397-08002B2CF9AE}" pid="12" name="glbVers?oDocumento">
    <vt:lpwstr> 161</vt:lpwstr>
  </property>
</Properties>
</file>