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60" w:rsidRPr="00D364C1" w:rsidRDefault="00CE3960">
      <w:pPr>
        <w:pStyle w:val="Corpodetexto"/>
        <w:spacing w:before="196"/>
        <w:ind w:left="0"/>
        <w:jc w:val="left"/>
        <w:rPr>
          <w:rFonts w:ascii="Times New Roman"/>
          <w:sz w:val="28"/>
          <w:lang w:val="pt-BR"/>
        </w:rPr>
      </w:pPr>
    </w:p>
    <w:p w:rsidR="00CE3960" w:rsidRPr="00D364C1" w:rsidRDefault="00F0638F">
      <w:pPr>
        <w:ind w:left="6" w:right="4"/>
        <w:jc w:val="center"/>
        <w:rPr>
          <w:b/>
          <w:spacing w:val="-5"/>
          <w:sz w:val="28"/>
          <w:u w:val="single"/>
        </w:rPr>
      </w:pPr>
      <w:r w:rsidRPr="00D364C1">
        <w:rPr>
          <w:b/>
          <w:sz w:val="28"/>
          <w:u w:val="single"/>
        </w:rPr>
        <w:t>ANEXO</w:t>
      </w:r>
      <w:r w:rsidRPr="00D364C1">
        <w:rPr>
          <w:b/>
          <w:spacing w:val="-3"/>
          <w:sz w:val="28"/>
          <w:u w:val="single"/>
        </w:rPr>
        <w:t xml:space="preserve"> </w:t>
      </w:r>
      <w:r w:rsidRPr="00D364C1">
        <w:rPr>
          <w:b/>
          <w:spacing w:val="-5"/>
          <w:sz w:val="28"/>
          <w:u w:val="single"/>
        </w:rPr>
        <w:t>III</w:t>
      </w:r>
      <w:r w:rsidR="00D364C1">
        <w:rPr>
          <w:b/>
          <w:spacing w:val="-5"/>
          <w:sz w:val="28"/>
          <w:u w:val="single"/>
        </w:rPr>
        <w:t xml:space="preserve"> (DECLARAÇÕES)</w:t>
      </w:r>
    </w:p>
    <w:p w:rsidR="00D364C1" w:rsidRDefault="00D364C1">
      <w:pPr>
        <w:ind w:left="6" w:right="4"/>
        <w:jc w:val="center"/>
        <w:rPr>
          <w:sz w:val="28"/>
        </w:rPr>
      </w:pPr>
    </w:p>
    <w:p w:rsidR="00D364C1" w:rsidRDefault="00D364C1">
      <w:pPr>
        <w:ind w:left="6" w:right="4"/>
        <w:jc w:val="center"/>
        <w:rPr>
          <w:sz w:val="28"/>
        </w:rPr>
      </w:pPr>
    </w:p>
    <w:p w:rsidR="00D364C1" w:rsidRDefault="00D364C1">
      <w:pPr>
        <w:ind w:left="6" w:right="4"/>
        <w:jc w:val="center"/>
        <w:rPr>
          <w:sz w:val="28"/>
        </w:rPr>
      </w:pPr>
    </w:p>
    <w:p w:rsidR="00CE3960" w:rsidRDefault="00F0638F">
      <w:pPr>
        <w:spacing w:before="30"/>
        <w:ind w:left="9" w:right="9"/>
        <w:jc w:val="center"/>
        <w:rPr>
          <w:sz w:val="28"/>
        </w:rPr>
      </w:pPr>
      <w:r>
        <w:rPr>
          <w:sz w:val="28"/>
        </w:rPr>
        <w:t>DECLARAÇÃO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CIÊNCIA</w:t>
      </w:r>
      <w:r>
        <w:rPr>
          <w:spacing w:val="-9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CONCORDÂNCIA</w:t>
      </w:r>
    </w:p>
    <w:p w:rsidR="00CE3960" w:rsidRDefault="00CE3960">
      <w:pPr>
        <w:pStyle w:val="Corpodetexto"/>
        <w:ind w:left="0"/>
        <w:jc w:val="left"/>
        <w:rPr>
          <w:sz w:val="28"/>
        </w:rPr>
      </w:pPr>
    </w:p>
    <w:p w:rsidR="00CE3960" w:rsidRDefault="00CE3960">
      <w:pPr>
        <w:pStyle w:val="Corpodetexto"/>
        <w:spacing w:before="78"/>
        <w:ind w:left="0"/>
        <w:jc w:val="left"/>
        <w:rPr>
          <w:sz w:val="28"/>
        </w:rPr>
      </w:pPr>
    </w:p>
    <w:p w:rsidR="00CE3960" w:rsidRDefault="00F0638F">
      <w:pPr>
        <w:pStyle w:val="Corpodetexto"/>
        <w:tabs>
          <w:tab w:val="left" w:leader="dot" w:pos="6386"/>
        </w:tabs>
      </w:pPr>
      <w:r>
        <w:t>Declaro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tab/>
        <w:t>OSC</w:t>
      </w:r>
      <w:r>
        <w:rPr>
          <w:spacing w:val="-5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ciente e</w:t>
      </w:r>
      <w:r>
        <w:rPr>
          <w:spacing w:val="-1"/>
        </w:rPr>
        <w:t xml:space="preserve"> </w:t>
      </w:r>
      <w:r>
        <w:t>concorda</w:t>
      </w:r>
      <w:r>
        <w:rPr>
          <w:spacing w:val="-3"/>
        </w:rPr>
        <w:t xml:space="preserve"> </w:t>
      </w:r>
      <w:r>
        <w:t xml:space="preserve">com </w:t>
      </w:r>
      <w:r>
        <w:rPr>
          <w:spacing w:val="-5"/>
        </w:rPr>
        <w:t>as</w:t>
      </w:r>
    </w:p>
    <w:p w:rsidR="00CE3960" w:rsidRDefault="00F0638F">
      <w:pPr>
        <w:pStyle w:val="Corpodetexto"/>
        <w:spacing w:before="17" w:line="259" w:lineRule="auto"/>
        <w:ind w:right="91"/>
      </w:pPr>
      <w:r>
        <w:t>disposições previstas no Edital de Chamamento Público nº ………../20……. e em seus anexos, bem como que se responsabiliza, sob as penas da Lei, pela veracidade e legitimidade das informações e documentos apresentados durante o processo de seleção.</w:t>
      </w:r>
    </w:p>
    <w:p w:rsidR="00CE3960" w:rsidRDefault="00F0638F">
      <w:pPr>
        <w:pStyle w:val="Corpodetexto"/>
        <w:spacing w:line="257" w:lineRule="exact"/>
      </w:pPr>
      <w:r>
        <w:t>Ijuí/RS,</w:t>
      </w:r>
      <w:r>
        <w:rPr>
          <w:spacing w:val="-8"/>
        </w:rPr>
        <w:t xml:space="preserve"> </w:t>
      </w:r>
      <w:r>
        <w:t>……de</w:t>
      </w:r>
      <w:r>
        <w:rPr>
          <w:spacing w:val="-8"/>
        </w:rPr>
        <w:t xml:space="preserve"> </w:t>
      </w:r>
      <w:r>
        <w:t>……………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20………</w:t>
      </w:r>
    </w:p>
    <w:p w:rsidR="00CE3960" w:rsidRDefault="00F0638F">
      <w:pPr>
        <w:pStyle w:val="Corpodetexto"/>
        <w:spacing w:before="31" w:line="259" w:lineRule="auto"/>
        <w:ind w:left="2606" w:right="2296" w:hanging="375"/>
      </w:pPr>
      <w:r>
        <w:rPr>
          <w:spacing w:val="-4"/>
        </w:rPr>
        <w:t xml:space="preserve">………………………………………………………………………………. </w:t>
      </w:r>
      <w:r>
        <w:t>(Nome e Cargo do Representante Legal da OSC)</w:t>
      </w:r>
    </w:p>
    <w:p w:rsidR="00CE3960" w:rsidRDefault="00CE3960">
      <w:pPr>
        <w:pStyle w:val="Corpodetexto"/>
        <w:spacing w:line="259" w:lineRule="auto"/>
        <w:sectPr w:rsidR="00CE3960">
          <w:headerReference w:type="default" r:id="rId7"/>
          <w:footerReference w:type="default" r:id="rId8"/>
          <w:type w:val="continuous"/>
          <w:pgSz w:w="11920" w:h="16850"/>
          <w:pgMar w:top="1400" w:right="992" w:bottom="1080" w:left="992" w:header="706" w:footer="897" w:gutter="0"/>
          <w:pgNumType w:start="1"/>
          <w:cols w:space="720"/>
        </w:sectPr>
      </w:pPr>
    </w:p>
    <w:p w:rsidR="00D364C1" w:rsidRDefault="00D364C1">
      <w:pPr>
        <w:spacing w:before="29"/>
        <w:ind w:left="9" w:right="6"/>
        <w:jc w:val="center"/>
        <w:rPr>
          <w:sz w:val="28"/>
        </w:rPr>
      </w:pPr>
    </w:p>
    <w:p w:rsidR="00D364C1" w:rsidRDefault="00D364C1">
      <w:pPr>
        <w:spacing w:before="29"/>
        <w:ind w:left="9" w:right="6"/>
        <w:jc w:val="center"/>
        <w:rPr>
          <w:sz w:val="28"/>
        </w:rPr>
      </w:pPr>
    </w:p>
    <w:p w:rsidR="00D364C1" w:rsidRDefault="00D364C1">
      <w:pPr>
        <w:spacing w:before="29"/>
        <w:ind w:left="9" w:right="6"/>
        <w:jc w:val="center"/>
        <w:rPr>
          <w:sz w:val="28"/>
        </w:rPr>
      </w:pPr>
    </w:p>
    <w:p w:rsidR="00D364C1" w:rsidRDefault="00D364C1">
      <w:pPr>
        <w:spacing w:before="29"/>
        <w:ind w:left="9" w:right="6"/>
        <w:jc w:val="center"/>
        <w:rPr>
          <w:sz w:val="28"/>
        </w:rPr>
      </w:pPr>
    </w:p>
    <w:p w:rsidR="00D364C1" w:rsidRDefault="00D364C1">
      <w:pPr>
        <w:spacing w:before="29"/>
        <w:ind w:left="9" w:right="6"/>
        <w:jc w:val="center"/>
        <w:rPr>
          <w:sz w:val="28"/>
        </w:rPr>
      </w:pPr>
    </w:p>
    <w:p w:rsidR="00CE3960" w:rsidRDefault="00F0638F">
      <w:pPr>
        <w:spacing w:before="29"/>
        <w:ind w:left="9" w:right="6"/>
        <w:jc w:val="center"/>
        <w:rPr>
          <w:sz w:val="28"/>
        </w:rPr>
      </w:pPr>
      <w:r>
        <w:rPr>
          <w:sz w:val="28"/>
        </w:rPr>
        <w:t>DECLARAÇÃO</w:t>
      </w:r>
      <w:r>
        <w:rPr>
          <w:spacing w:val="-17"/>
          <w:sz w:val="28"/>
        </w:rPr>
        <w:t xml:space="preserve"> </w:t>
      </w:r>
      <w:r>
        <w:rPr>
          <w:sz w:val="28"/>
        </w:rPr>
        <w:t>SOBRE</w:t>
      </w:r>
      <w:r>
        <w:rPr>
          <w:spacing w:val="-9"/>
          <w:sz w:val="28"/>
        </w:rPr>
        <w:t xml:space="preserve"> </w:t>
      </w:r>
      <w:r>
        <w:rPr>
          <w:sz w:val="28"/>
        </w:rPr>
        <w:t>INSTALAÇÕES</w:t>
      </w:r>
      <w:r>
        <w:rPr>
          <w:spacing w:val="-12"/>
          <w:sz w:val="28"/>
        </w:rPr>
        <w:t xml:space="preserve"> </w:t>
      </w:r>
      <w:r>
        <w:rPr>
          <w:sz w:val="28"/>
        </w:rPr>
        <w:t>E</w:t>
      </w:r>
      <w:r>
        <w:rPr>
          <w:spacing w:val="-10"/>
          <w:sz w:val="28"/>
        </w:rPr>
        <w:t xml:space="preserve"> </w:t>
      </w:r>
      <w:r>
        <w:rPr>
          <w:sz w:val="28"/>
        </w:rPr>
        <w:t>CONDIÇÕES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MATERIAIS</w:t>
      </w:r>
    </w:p>
    <w:p w:rsidR="00CE3960" w:rsidRDefault="00CE3960">
      <w:pPr>
        <w:pStyle w:val="Corpodetexto"/>
        <w:spacing w:before="51"/>
        <w:ind w:left="0"/>
        <w:jc w:val="left"/>
        <w:rPr>
          <w:sz w:val="28"/>
        </w:rPr>
      </w:pPr>
    </w:p>
    <w:p w:rsidR="00CE3960" w:rsidRDefault="00F0638F">
      <w:pPr>
        <w:pStyle w:val="Corpodetexto"/>
        <w:spacing w:line="259" w:lineRule="auto"/>
        <w:ind w:right="83"/>
      </w:pPr>
      <w:r>
        <w:t>Declaro, em conformidade com o art. 33, caput, inciso V, alínea “c”, da</w:t>
      </w:r>
      <w:r>
        <w:rPr>
          <w:spacing w:val="-1"/>
        </w:rPr>
        <w:t xml:space="preserve"> </w:t>
      </w:r>
      <w:r>
        <w:t>Lei nº 13.019, de 2014, que a ……………………………………………………………: dispõe de instalações e outras condições materiais para o desenvolvimento das atividades ou projetos previstos na parceria e o cumprimento das</w:t>
      </w:r>
      <w:r>
        <w:rPr>
          <w:spacing w:val="40"/>
        </w:rPr>
        <w:t xml:space="preserve"> </w:t>
      </w:r>
      <w:r>
        <w:t>metas estabelecidas.</w:t>
      </w:r>
    </w:p>
    <w:p w:rsidR="00CE3960" w:rsidRDefault="00F0638F">
      <w:pPr>
        <w:pStyle w:val="Corpodetexto"/>
        <w:spacing w:line="256" w:lineRule="exact"/>
        <w:jc w:val="left"/>
      </w:pPr>
      <w:r>
        <w:rPr>
          <w:spacing w:val="-5"/>
        </w:rPr>
        <w:t>OU</w:t>
      </w:r>
    </w:p>
    <w:p w:rsidR="00CE3960" w:rsidRDefault="00F0638F">
      <w:pPr>
        <w:pStyle w:val="Corpodetexto"/>
        <w:spacing w:before="28" w:line="259" w:lineRule="auto"/>
        <w:ind w:right="88"/>
      </w:pPr>
      <w:r>
        <w:t xml:space="preserve">pretende contratar ou adquirir com recursos da parceria as condições materiais para o desenvolvimento das atividades ou projetos previstos na parceria e o cumprimento das metas </w:t>
      </w:r>
      <w:r>
        <w:rPr>
          <w:spacing w:val="-2"/>
        </w:rPr>
        <w:t>estabelecidas.</w:t>
      </w:r>
    </w:p>
    <w:p w:rsidR="00CE3960" w:rsidRDefault="00F0638F">
      <w:pPr>
        <w:pStyle w:val="Corpodetexto"/>
        <w:spacing w:line="258" w:lineRule="exact"/>
        <w:jc w:val="left"/>
      </w:pPr>
      <w:r>
        <w:rPr>
          <w:spacing w:val="-5"/>
        </w:rPr>
        <w:t>OU</w:t>
      </w:r>
    </w:p>
    <w:p w:rsidR="00CE3960" w:rsidRDefault="00F0638F">
      <w:pPr>
        <w:pStyle w:val="Corpodetexto"/>
        <w:spacing w:before="29" w:line="259" w:lineRule="auto"/>
        <w:ind w:right="86"/>
      </w:pPr>
      <w:r>
        <w:t>dispõe de instalações e outras condições materiais para o desenvolvimento das atividades ou projetos previstos na parceria e o cumprimento das metas estabelecidas, bem como pretende, ainda, contratar ou adquirir com recursos da parceria e outros bens para tanto.</w:t>
      </w:r>
    </w:p>
    <w:p w:rsidR="00CE3960" w:rsidRDefault="00F0638F">
      <w:pPr>
        <w:pStyle w:val="Corpodetexto"/>
        <w:spacing w:before="1"/>
      </w:pPr>
      <w:r>
        <w:t>Ijuí/RS,</w:t>
      </w:r>
      <w:r>
        <w:rPr>
          <w:spacing w:val="-9"/>
        </w:rPr>
        <w:t xml:space="preserve"> </w:t>
      </w:r>
      <w:r>
        <w:t>………..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……………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20………</w:t>
      </w:r>
    </w:p>
    <w:p w:rsidR="00CE3960" w:rsidRDefault="00F0638F">
      <w:pPr>
        <w:pStyle w:val="Corpodetexto"/>
        <w:spacing w:before="18" w:line="259" w:lineRule="auto"/>
        <w:ind w:left="2606" w:right="2296" w:hanging="375"/>
      </w:pPr>
      <w:r>
        <w:rPr>
          <w:spacing w:val="-4"/>
        </w:rPr>
        <w:t xml:space="preserve">………………………………………………………………………………. </w:t>
      </w:r>
      <w:r>
        <w:t>(Nome e Cargo do Representante Legal da OSC)</w:t>
      </w:r>
    </w:p>
    <w:p w:rsidR="00CE3960" w:rsidRDefault="00CE3960">
      <w:pPr>
        <w:pStyle w:val="Corpodetexto"/>
        <w:spacing w:line="259" w:lineRule="auto"/>
        <w:sectPr w:rsidR="00CE3960">
          <w:pgSz w:w="11920" w:h="16850"/>
          <w:pgMar w:top="1400" w:right="992" w:bottom="1080" w:left="992" w:header="706" w:footer="897" w:gutter="0"/>
          <w:cols w:space="720"/>
        </w:sectPr>
      </w:pPr>
    </w:p>
    <w:p w:rsidR="00D364C1" w:rsidRDefault="00D364C1">
      <w:pPr>
        <w:spacing w:before="29"/>
        <w:ind w:left="6" w:right="4"/>
        <w:jc w:val="center"/>
        <w:rPr>
          <w:sz w:val="28"/>
        </w:rPr>
      </w:pPr>
    </w:p>
    <w:p w:rsidR="00D364C1" w:rsidRDefault="00D364C1">
      <w:pPr>
        <w:spacing w:before="29"/>
        <w:ind w:left="6" w:right="4"/>
        <w:jc w:val="center"/>
        <w:rPr>
          <w:sz w:val="28"/>
        </w:rPr>
      </w:pPr>
    </w:p>
    <w:p w:rsidR="00D364C1" w:rsidRDefault="00D364C1">
      <w:pPr>
        <w:spacing w:before="29"/>
        <w:ind w:left="6" w:right="4"/>
        <w:jc w:val="center"/>
        <w:rPr>
          <w:sz w:val="28"/>
        </w:rPr>
      </w:pPr>
    </w:p>
    <w:p w:rsidR="00D364C1" w:rsidRDefault="00D364C1">
      <w:pPr>
        <w:spacing w:before="29"/>
        <w:ind w:left="6" w:right="4"/>
        <w:jc w:val="center"/>
        <w:rPr>
          <w:sz w:val="28"/>
        </w:rPr>
      </w:pPr>
    </w:p>
    <w:p w:rsidR="00D364C1" w:rsidRDefault="00D364C1">
      <w:pPr>
        <w:spacing w:before="29"/>
        <w:ind w:left="6" w:right="4"/>
        <w:jc w:val="center"/>
        <w:rPr>
          <w:sz w:val="28"/>
        </w:rPr>
      </w:pPr>
    </w:p>
    <w:p w:rsidR="00CE3960" w:rsidRDefault="00F0638F">
      <w:pPr>
        <w:spacing w:before="29"/>
        <w:ind w:left="6" w:right="4"/>
        <w:jc w:val="center"/>
        <w:rPr>
          <w:sz w:val="28"/>
        </w:rPr>
      </w:pPr>
      <w:r>
        <w:rPr>
          <w:sz w:val="28"/>
        </w:rPr>
        <w:t>DECLARAÇÃO</w:t>
      </w:r>
      <w:r>
        <w:rPr>
          <w:spacing w:val="-15"/>
          <w:sz w:val="28"/>
        </w:rPr>
        <w:t xml:space="preserve"> </w:t>
      </w:r>
      <w:r>
        <w:rPr>
          <w:sz w:val="28"/>
        </w:rPr>
        <w:t>E</w:t>
      </w:r>
      <w:r>
        <w:rPr>
          <w:spacing w:val="-12"/>
          <w:sz w:val="28"/>
        </w:rPr>
        <w:t xml:space="preserve"> </w:t>
      </w:r>
      <w:r>
        <w:rPr>
          <w:sz w:val="28"/>
        </w:rPr>
        <w:t>RELAÇÃO</w:t>
      </w:r>
      <w:r>
        <w:rPr>
          <w:spacing w:val="-5"/>
          <w:sz w:val="28"/>
        </w:rPr>
        <w:t xml:space="preserve"> </w:t>
      </w:r>
      <w:r>
        <w:rPr>
          <w:sz w:val="28"/>
        </w:rPr>
        <w:t>DOS</w:t>
      </w:r>
      <w:r>
        <w:rPr>
          <w:spacing w:val="-8"/>
          <w:sz w:val="28"/>
        </w:rPr>
        <w:t xml:space="preserve"> </w:t>
      </w:r>
      <w:r>
        <w:rPr>
          <w:sz w:val="28"/>
        </w:rPr>
        <w:t>DIRIGENTES</w:t>
      </w:r>
      <w:r>
        <w:rPr>
          <w:spacing w:val="-10"/>
          <w:sz w:val="28"/>
        </w:rPr>
        <w:t xml:space="preserve"> </w:t>
      </w:r>
      <w:r>
        <w:rPr>
          <w:sz w:val="28"/>
        </w:rPr>
        <w:t>DA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ENTIDADE</w:t>
      </w:r>
    </w:p>
    <w:p w:rsidR="00CE3960" w:rsidRDefault="00F0638F">
      <w:pPr>
        <w:pStyle w:val="Corpodetexto"/>
        <w:spacing w:before="24"/>
        <w:jc w:val="left"/>
      </w:pPr>
      <w:r>
        <w:t>Declaro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devidos</w:t>
      </w:r>
      <w:r>
        <w:rPr>
          <w:spacing w:val="-3"/>
        </w:rPr>
        <w:t xml:space="preserve"> </w:t>
      </w:r>
      <w:r>
        <w:t>fins,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…………………………………………………:</w:t>
      </w:r>
    </w:p>
    <w:p w:rsidR="00CE3960" w:rsidRDefault="00F0638F">
      <w:pPr>
        <w:pStyle w:val="Corpodetexto"/>
        <w:spacing w:before="21" w:line="259" w:lineRule="auto"/>
        <w:ind w:right="123"/>
        <w:jc w:val="left"/>
      </w:pPr>
      <w:r>
        <w:t>I – Não possui no quadro de dirigentes: (a) membro de Poder ou do Ministério Público ou dirigente de</w:t>
      </w:r>
      <w:r>
        <w:rPr>
          <w:spacing w:val="34"/>
        </w:rPr>
        <w:t xml:space="preserve"> </w:t>
      </w:r>
      <w:r>
        <w:t>órgão</w:t>
      </w:r>
      <w:r>
        <w:rPr>
          <w:spacing w:val="32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entidade</w:t>
      </w:r>
      <w:r>
        <w:rPr>
          <w:spacing w:val="35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Administração</w:t>
      </w:r>
      <w:r>
        <w:rPr>
          <w:spacing w:val="33"/>
        </w:rPr>
        <w:t xml:space="preserve"> </w:t>
      </w:r>
      <w:r>
        <w:t>Municipal;</w:t>
      </w:r>
      <w:r>
        <w:rPr>
          <w:spacing w:val="36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(b)</w:t>
      </w:r>
      <w:r>
        <w:rPr>
          <w:spacing w:val="32"/>
        </w:rPr>
        <w:t xml:space="preserve"> </w:t>
      </w:r>
      <w:r>
        <w:t>cônjuge,</w:t>
      </w:r>
      <w:r>
        <w:rPr>
          <w:spacing w:val="33"/>
        </w:rPr>
        <w:t xml:space="preserve"> </w:t>
      </w:r>
      <w:r>
        <w:t>companheiro</w:t>
      </w:r>
      <w:r>
        <w:rPr>
          <w:spacing w:val="34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parente</w:t>
      </w:r>
      <w:r>
        <w:rPr>
          <w:spacing w:val="35"/>
        </w:rPr>
        <w:t xml:space="preserve"> </w:t>
      </w:r>
      <w:r>
        <w:t>em linha reta, colateral ou por afinidade, até o segundo grau, das pessoas mencionadas na alínea “a”. II –Não contratará com recursos da parceria, para prestação de serviços, servidor ou empregado público,</w:t>
      </w:r>
      <w:r>
        <w:rPr>
          <w:spacing w:val="40"/>
        </w:rPr>
        <w:t xml:space="preserve"> </w:t>
      </w:r>
      <w:r>
        <w:t>inclusive</w:t>
      </w:r>
      <w:r>
        <w:rPr>
          <w:spacing w:val="40"/>
        </w:rPr>
        <w:t xml:space="preserve"> </w:t>
      </w:r>
      <w:r>
        <w:t>aquele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exerça</w:t>
      </w:r>
      <w:r>
        <w:rPr>
          <w:spacing w:val="40"/>
        </w:rPr>
        <w:t xml:space="preserve"> </w:t>
      </w:r>
      <w:r>
        <w:t>cargo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comissão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função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confiança,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órgão</w:t>
      </w:r>
      <w:r>
        <w:rPr>
          <w:spacing w:val="40"/>
        </w:rPr>
        <w:t xml:space="preserve"> </w:t>
      </w:r>
      <w:r>
        <w:t>ou entidade da Administração Municipal celebrante, ou seu cônjuge, companheiro ou parente em linha reta,</w:t>
      </w:r>
      <w:r>
        <w:rPr>
          <w:spacing w:val="40"/>
        </w:rPr>
        <w:t xml:space="preserve"> </w:t>
      </w:r>
      <w:r>
        <w:t>colateral</w:t>
      </w:r>
      <w:r>
        <w:rPr>
          <w:spacing w:val="38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afinidade,</w:t>
      </w:r>
      <w:r>
        <w:rPr>
          <w:spacing w:val="40"/>
        </w:rPr>
        <w:t xml:space="preserve"> </w:t>
      </w:r>
      <w:r>
        <w:t>até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segundo</w:t>
      </w:r>
      <w:r>
        <w:rPr>
          <w:spacing w:val="37"/>
        </w:rPr>
        <w:t xml:space="preserve"> </w:t>
      </w:r>
      <w:r>
        <w:t>grau,</w:t>
      </w:r>
      <w:r>
        <w:rPr>
          <w:spacing w:val="40"/>
        </w:rPr>
        <w:t xml:space="preserve"> </w:t>
      </w:r>
      <w:r>
        <w:t>ressalvadas</w:t>
      </w:r>
      <w:r>
        <w:rPr>
          <w:spacing w:val="39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hipóteses</w:t>
      </w:r>
      <w:r>
        <w:rPr>
          <w:spacing w:val="39"/>
        </w:rPr>
        <w:t xml:space="preserve"> </w:t>
      </w:r>
      <w:r>
        <w:t>previstas</w:t>
      </w:r>
      <w:r>
        <w:rPr>
          <w:spacing w:val="39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lei específica e na lei de diretrizes orçamentárias;</w:t>
      </w:r>
    </w:p>
    <w:p w:rsidR="00CE3960" w:rsidRDefault="00F0638F">
      <w:pPr>
        <w:pStyle w:val="Corpodetexto"/>
        <w:spacing w:line="259" w:lineRule="auto"/>
        <w:ind w:right="80"/>
      </w:pPr>
      <w:r>
        <w:t>III – Não serão remunerados, a qualquer título, com os recursos repassados: (a) membro de Poder ou do Ministério Público ou dirigente de órgão ou entidade da Administração Municipal; (b) servidor ou empregado público, inclusive aquele que exerça cargo em comissão ou função de confiança, de órgão ou entidade da Administração Municipal celebrante, ou seu cônjuge, companheiro ou parente em</w:t>
      </w:r>
      <w:r>
        <w:rPr>
          <w:spacing w:val="-1"/>
        </w:rPr>
        <w:t xml:space="preserve"> </w:t>
      </w:r>
      <w:r>
        <w:t>linha</w:t>
      </w:r>
      <w:r>
        <w:rPr>
          <w:spacing w:val="-1"/>
        </w:rPr>
        <w:t xml:space="preserve"> </w:t>
      </w:r>
      <w:r>
        <w:t>reta,</w:t>
      </w:r>
      <w:r>
        <w:rPr>
          <w:spacing w:val="-1"/>
        </w:rPr>
        <w:t xml:space="preserve"> </w:t>
      </w:r>
      <w:r>
        <w:t>colateral ou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afinidade, até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segundo grau, ressalvadas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hipóteses previstas em lei específica e na lei de diretrizes orçamentárias; e (c) pessoas naturais condenadas pela prática de crimes contra a administração pública ou contra o patrimônio público, de crimes eleitorais para os quais a lei comine pena privativa de liberdade, e de crimes de lavagem ou ocultação de bens, direitos e valores.</w:t>
      </w:r>
    </w:p>
    <w:p w:rsidR="00CE3960" w:rsidRDefault="00F0638F">
      <w:pPr>
        <w:pStyle w:val="Corpodetexto"/>
        <w:spacing w:line="259" w:lineRule="auto"/>
        <w:ind w:right="91"/>
      </w:pPr>
      <w:r>
        <w:t xml:space="preserve">Por ser verdade, firmo a presente e encaminho relação nominal atualizada dos dirigentes da </w:t>
      </w:r>
      <w:r>
        <w:rPr>
          <w:spacing w:val="-2"/>
        </w:rPr>
        <w:t>entidade:</w:t>
      </w:r>
    </w:p>
    <w:p w:rsidR="00CE3960" w:rsidRDefault="00CE3960">
      <w:pPr>
        <w:pStyle w:val="Corpodetexto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93" w:type="dxa"/>
        <w:tblLayout w:type="fixed"/>
        <w:tblLook w:val="01E0"/>
      </w:tblPr>
      <w:tblGrid>
        <w:gridCol w:w="1302"/>
        <w:gridCol w:w="1737"/>
        <w:gridCol w:w="2126"/>
        <w:gridCol w:w="1392"/>
        <w:gridCol w:w="2492"/>
      </w:tblGrid>
      <w:tr w:rsidR="00CE3960">
        <w:trPr>
          <w:trHeight w:val="554"/>
        </w:trPr>
        <w:tc>
          <w:tcPr>
            <w:tcW w:w="9049" w:type="dxa"/>
            <w:gridSpan w:val="5"/>
          </w:tcPr>
          <w:p w:rsidR="00CE3960" w:rsidRDefault="00F0638F">
            <w:pPr>
              <w:pStyle w:val="TableParagraph"/>
              <w:spacing w:line="272" w:lineRule="exact"/>
              <w:ind w:left="3600" w:right="2249" w:hanging="1832"/>
            </w:pPr>
            <w:r>
              <w:t>RELAÇÃO</w:t>
            </w:r>
            <w:r>
              <w:rPr>
                <w:spacing w:val="-18"/>
              </w:rPr>
              <w:t xml:space="preserve"> </w:t>
            </w:r>
            <w:r>
              <w:t>NOMINAL</w:t>
            </w:r>
            <w:r>
              <w:rPr>
                <w:spacing w:val="-17"/>
              </w:rPr>
              <w:t xml:space="preserve"> </w:t>
            </w:r>
            <w:r>
              <w:t>ATUALIZADA</w:t>
            </w:r>
            <w:r>
              <w:rPr>
                <w:spacing w:val="-17"/>
              </w:rPr>
              <w:t xml:space="preserve"> </w:t>
            </w:r>
            <w:r>
              <w:t>DOS</w:t>
            </w:r>
            <w:r>
              <w:rPr>
                <w:spacing w:val="-17"/>
              </w:rPr>
              <w:t xml:space="preserve"> </w:t>
            </w:r>
            <w:r>
              <w:t>DIRIGENTES DA ENTIDADE</w:t>
            </w:r>
          </w:p>
        </w:tc>
      </w:tr>
      <w:tr w:rsidR="00CE3960">
        <w:trPr>
          <w:trHeight w:val="571"/>
        </w:trPr>
        <w:tc>
          <w:tcPr>
            <w:tcW w:w="1302" w:type="dxa"/>
          </w:tcPr>
          <w:p w:rsidR="00CE3960" w:rsidRDefault="00F0638F">
            <w:pPr>
              <w:pStyle w:val="TableParagraph"/>
              <w:spacing w:before="161"/>
              <w:ind w:left="50"/>
            </w:pPr>
            <w:r>
              <w:rPr>
                <w:spacing w:val="-4"/>
              </w:rPr>
              <w:t>Nome</w:t>
            </w:r>
          </w:p>
        </w:tc>
        <w:tc>
          <w:tcPr>
            <w:tcW w:w="1737" w:type="dxa"/>
          </w:tcPr>
          <w:p w:rsidR="00CE3960" w:rsidRDefault="00F0638F">
            <w:pPr>
              <w:pStyle w:val="TableParagraph"/>
              <w:spacing w:before="161"/>
              <w:ind w:left="697"/>
            </w:pPr>
            <w:r>
              <w:rPr>
                <w:spacing w:val="-2"/>
              </w:rPr>
              <w:t>Cargo</w:t>
            </w:r>
          </w:p>
        </w:tc>
        <w:tc>
          <w:tcPr>
            <w:tcW w:w="2126" w:type="dxa"/>
          </w:tcPr>
          <w:p w:rsidR="00CE3960" w:rsidRDefault="00F0638F">
            <w:pPr>
              <w:pStyle w:val="TableParagraph"/>
              <w:spacing w:line="288" w:lineRule="exact"/>
              <w:ind w:left="842" w:right="547" w:hanging="361"/>
            </w:pPr>
            <w:r>
              <w:rPr>
                <w:spacing w:val="-2"/>
              </w:rPr>
              <w:t>RG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Órgão </w:t>
            </w:r>
            <w:r>
              <w:rPr>
                <w:spacing w:val="-4"/>
              </w:rPr>
              <w:t>exp.</w:t>
            </w:r>
          </w:p>
        </w:tc>
        <w:tc>
          <w:tcPr>
            <w:tcW w:w="1392" w:type="dxa"/>
          </w:tcPr>
          <w:p w:rsidR="00CE3960" w:rsidRDefault="00F0638F">
            <w:pPr>
              <w:pStyle w:val="TableParagraph"/>
              <w:spacing w:before="161"/>
              <w:ind w:left="72"/>
              <w:jc w:val="center"/>
            </w:pPr>
            <w:r>
              <w:rPr>
                <w:spacing w:val="-5"/>
              </w:rPr>
              <w:t>CPF</w:t>
            </w:r>
          </w:p>
        </w:tc>
        <w:tc>
          <w:tcPr>
            <w:tcW w:w="2492" w:type="dxa"/>
          </w:tcPr>
          <w:p w:rsidR="00CE3960" w:rsidRDefault="00F0638F">
            <w:pPr>
              <w:pStyle w:val="TableParagraph"/>
              <w:spacing w:before="161"/>
              <w:ind w:left="483"/>
            </w:pPr>
            <w:r>
              <w:t>Endereço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residencial</w:t>
            </w:r>
          </w:p>
        </w:tc>
      </w:tr>
    </w:tbl>
    <w:p w:rsidR="00CE3960" w:rsidRDefault="00CE3960">
      <w:pPr>
        <w:pStyle w:val="Corpodetexto"/>
        <w:ind w:left="0"/>
        <w:jc w:val="left"/>
      </w:pPr>
    </w:p>
    <w:p w:rsidR="00CE3960" w:rsidRDefault="00CE3960">
      <w:pPr>
        <w:pStyle w:val="Corpodetexto"/>
        <w:ind w:left="0"/>
        <w:jc w:val="left"/>
      </w:pPr>
    </w:p>
    <w:p w:rsidR="00CE3960" w:rsidRDefault="00CE3960">
      <w:pPr>
        <w:pStyle w:val="Corpodetexto"/>
        <w:spacing w:before="35"/>
        <w:ind w:left="0"/>
        <w:jc w:val="left"/>
      </w:pPr>
    </w:p>
    <w:p w:rsidR="00CE3960" w:rsidRDefault="00F0638F">
      <w:pPr>
        <w:pStyle w:val="Corpodetexto"/>
        <w:jc w:val="left"/>
      </w:pPr>
      <w:r>
        <w:t>Ijuí/RS,</w:t>
      </w:r>
      <w:r>
        <w:rPr>
          <w:spacing w:val="-6"/>
        </w:rPr>
        <w:t xml:space="preserve"> </w:t>
      </w:r>
      <w:r>
        <w:t>……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……………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20………</w:t>
      </w:r>
    </w:p>
    <w:p w:rsidR="00CE3960" w:rsidRDefault="00F0638F">
      <w:pPr>
        <w:pStyle w:val="Corpodetexto"/>
        <w:spacing w:before="18" w:line="259" w:lineRule="auto"/>
        <w:ind w:left="1994" w:right="1992"/>
        <w:jc w:val="center"/>
      </w:pPr>
      <w:r>
        <w:rPr>
          <w:spacing w:val="-4"/>
        </w:rPr>
        <w:t xml:space="preserve">………………………………………………………………………………. </w:t>
      </w:r>
      <w:r>
        <w:t>(Nome e Cargo do Representante Legal da OSC)</w:t>
      </w:r>
    </w:p>
    <w:p w:rsidR="00CE3960" w:rsidRDefault="00CE3960">
      <w:pPr>
        <w:pStyle w:val="Corpodetexto"/>
        <w:spacing w:line="259" w:lineRule="auto"/>
        <w:jc w:val="center"/>
        <w:sectPr w:rsidR="00CE3960">
          <w:pgSz w:w="11920" w:h="16850"/>
          <w:pgMar w:top="1400" w:right="992" w:bottom="1080" w:left="992" w:header="706" w:footer="897" w:gutter="0"/>
          <w:cols w:space="720"/>
        </w:sectPr>
      </w:pPr>
    </w:p>
    <w:p w:rsidR="00CE3960" w:rsidRDefault="00CE3960">
      <w:pPr>
        <w:pStyle w:val="Corpodetexto"/>
        <w:spacing w:before="118"/>
        <w:ind w:left="0"/>
        <w:jc w:val="left"/>
        <w:rPr>
          <w:sz w:val="28"/>
        </w:rPr>
      </w:pPr>
    </w:p>
    <w:p w:rsidR="008554A1" w:rsidRDefault="008554A1">
      <w:pPr>
        <w:pStyle w:val="Corpodetexto"/>
        <w:spacing w:before="118"/>
        <w:ind w:left="0"/>
        <w:jc w:val="left"/>
        <w:rPr>
          <w:sz w:val="28"/>
        </w:rPr>
      </w:pPr>
    </w:p>
    <w:p w:rsidR="008554A1" w:rsidRDefault="008554A1">
      <w:pPr>
        <w:pStyle w:val="Corpodetexto"/>
        <w:spacing w:before="118"/>
        <w:ind w:left="0"/>
        <w:jc w:val="left"/>
        <w:rPr>
          <w:sz w:val="28"/>
        </w:rPr>
      </w:pPr>
    </w:p>
    <w:p w:rsidR="008554A1" w:rsidRDefault="008554A1">
      <w:pPr>
        <w:pStyle w:val="Corpodetexto"/>
        <w:spacing w:before="118"/>
        <w:ind w:left="0"/>
        <w:jc w:val="left"/>
        <w:rPr>
          <w:sz w:val="28"/>
        </w:rPr>
      </w:pPr>
    </w:p>
    <w:p w:rsidR="008554A1" w:rsidRDefault="008554A1">
      <w:pPr>
        <w:pStyle w:val="Corpodetexto"/>
        <w:spacing w:before="118"/>
        <w:ind w:left="0"/>
        <w:jc w:val="left"/>
        <w:rPr>
          <w:sz w:val="28"/>
        </w:rPr>
      </w:pPr>
    </w:p>
    <w:p w:rsidR="008554A1" w:rsidRDefault="008554A1">
      <w:pPr>
        <w:pStyle w:val="Corpodetexto"/>
        <w:spacing w:before="118"/>
        <w:ind w:left="0"/>
        <w:jc w:val="left"/>
        <w:rPr>
          <w:sz w:val="28"/>
        </w:rPr>
      </w:pPr>
    </w:p>
    <w:p w:rsidR="008554A1" w:rsidRDefault="008554A1">
      <w:pPr>
        <w:pStyle w:val="Corpodetexto"/>
        <w:spacing w:before="118"/>
        <w:ind w:left="0"/>
        <w:jc w:val="left"/>
        <w:rPr>
          <w:sz w:val="28"/>
        </w:rPr>
      </w:pPr>
    </w:p>
    <w:p w:rsidR="008554A1" w:rsidRDefault="008554A1">
      <w:pPr>
        <w:pStyle w:val="Corpodetexto"/>
        <w:spacing w:before="118"/>
        <w:ind w:left="0"/>
        <w:jc w:val="left"/>
        <w:rPr>
          <w:sz w:val="28"/>
        </w:rPr>
      </w:pPr>
    </w:p>
    <w:p w:rsidR="008554A1" w:rsidRDefault="008554A1">
      <w:pPr>
        <w:pStyle w:val="Corpodetexto"/>
        <w:spacing w:before="118"/>
        <w:ind w:left="0"/>
        <w:jc w:val="left"/>
        <w:rPr>
          <w:sz w:val="28"/>
        </w:rPr>
      </w:pPr>
    </w:p>
    <w:p w:rsidR="008554A1" w:rsidRDefault="008554A1">
      <w:pPr>
        <w:pStyle w:val="Corpodetexto"/>
        <w:spacing w:before="118"/>
        <w:ind w:left="0"/>
        <w:jc w:val="left"/>
        <w:rPr>
          <w:sz w:val="28"/>
        </w:rPr>
      </w:pPr>
    </w:p>
    <w:p w:rsidR="008554A1" w:rsidRDefault="008554A1">
      <w:pPr>
        <w:pStyle w:val="Corpodetexto"/>
        <w:spacing w:before="118"/>
        <w:ind w:left="0"/>
        <w:jc w:val="left"/>
        <w:rPr>
          <w:sz w:val="28"/>
        </w:rPr>
      </w:pPr>
    </w:p>
    <w:p w:rsidR="00CE3960" w:rsidRDefault="00F0638F">
      <w:pPr>
        <w:ind w:left="9" w:right="6"/>
        <w:jc w:val="center"/>
        <w:rPr>
          <w:sz w:val="28"/>
        </w:rPr>
      </w:pPr>
      <w:r>
        <w:rPr>
          <w:sz w:val="28"/>
        </w:rPr>
        <w:t>DECLARAÇÃO</w:t>
      </w:r>
      <w:r>
        <w:rPr>
          <w:spacing w:val="-13"/>
          <w:sz w:val="28"/>
        </w:rPr>
        <w:t xml:space="preserve"> </w:t>
      </w:r>
      <w:r>
        <w:rPr>
          <w:sz w:val="28"/>
        </w:rPr>
        <w:t>DA</w:t>
      </w:r>
      <w:r>
        <w:rPr>
          <w:spacing w:val="-10"/>
          <w:sz w:val="28"/>
        </w:rPr>
        <w:t xml:space="preserve"> </w:t>
      </w:r>
      <w:r>
        <w:rPr>
          <w:sz w:val="28"/>
        </w:rPr>
        <w:t>NÃO</w:t>
      </w:r>
      <w:r>
        <w:rPr>
          <w:spacing w:val="-7"/>
          <w:sz w:val="28"/>
        </w:rPr>
        <w:t xml:space="preserve"> </w:t>
      </w:r>
      <w:r>
        <w:rPr>
          <w:sz w:val="28"/>
        </w:rPr>
        <w:t>OCORRÊNCIA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IMPEDIMENTOS</w:t>
      </w:r>
    </w:p>
    <w:p w:rsidR="00CE3960" w:rsidRDefault="00F0638F">
      <w:pPr>
        <w:pStyle w:val="Corpodetexto"/>
        <w:spacing w:before="310" w:line="259" w:lineRule="auto"/>
        <w:ind w:right="92"/>
      </w:pPr>
      <w:r>
        <w:t>Declaro para os devidos fins, que a [……………………………………………….] e seus dirigentes não incorrem em quaisquer das vedações previstas no art. 39 da Lei nº 13.019, de 2014.</w:t>
      </w:r>
    </w:p>
    <w:p w:rsidR="00CE3960" w:rsidRDefault="00F0638F">
      <w:pPr>
        <w:pStyle w:val="Corpodetexto"/>
      </w:pPr>
      <w:r>
        <w:t>Nesse</w:t>
      </w:r>
      <w:r>
        <w:rPr>
          <w:spacing w:val="-8"/>
        </w:rPr>
        <w:t xml:space="preserve"> </w:t>
      </w:r>
      <w:r>
        <w:t>sentido,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citada</w:t>
      </w:r>
      <w:r>
        <w:rPr>
          <w:spacing w:val="-4"/>
        </w:rPr>
        <w:t xml:space="preserve"> </w:t>
      </w:r>
      <w:r>
        <w:rPr>
          <w:spacing w:val="-2"/>
        </w:rPr>
        <w:t>entidade:</w:t>
      </w:r>
    </w:p>
    <w:p w:rsidR="00CE3960" w:rsidRDefault="00F0638F">
      <w:pPr>
        <w:pStyle w:val="Corpodetexto"/>
        <w:spacing w:before="13" w:line="254" w:lineRule="auto"/>
        <w:ind w:right="170"/>
      </w:pPr>
      <w:r>
        <w:t>Está</w:t>
      </w:r>
      <w:r>
        <w:rPr>
          <w:spacing w:val="-1"/>
        </w:rPr>
        <w:t xml:space="preserve"> </w:t>
      </w:r>
      <w:r>
        <w:t>regularmente</w:t>
      </w:r>
      <w:r>
        <w:rPr>
          <w:spacing w:val="-2"/>
        </w:rPr>
        <w:t xml:space="preserve"> </w:t>
      </w:r>
      <w:r>
        <w:t>constituída</w:t>
      </w:r>
      <w:r>
        <w:rPr>
          <w:spacing w:val="-2"/>
        </w:rPr>
        <w:t xml:space="preserve"> </w:t>
      </w:r>
      <w:r>
        <w:rPr>
          <w:sz w:val="23"/>
          <w:u w:val="single"/>
        </w:rPr>
        <w:t>ou,</w:t>
      </w:r>
      <w:r>
        <w:rPr>
          <w:spacing w:val="-7"/>
          <w:sz w:val="2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estrangeira,</w:t>
      </w:r>
      <w:r>
        <w:rPr>
          <w:spacing w:val="-4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autorizada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funcionar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território</w:t>
      </w:r>
      <w:r>
        <w:rPr>
          <w:spacing w:val="-1"/>
        </w:rPr>
        <w:t xml:space="preserve"> </w:t>
      </w:r>
      <w:r>
        <w:t>nacional; Não foi omissa no dever de prestar contas de parceria anteriormente celebrada;</w:t>
      </w:r>
    </w:p>
    <w:p w:rsidR="00CE3960" w:rsidRDefault="00F0638F">
      <w:pPr>
        <w:pStyle w:val="Corpodetexto"/>
        <w:spacing w:before="5" w:line="259" w:lineRule="auto"/>
        <w:ind w:right="79"/>
      </w:pPr>
      <w:r>
        <w:t>Não tem como dirigente membro de Poder ou do Ministério Público, ou dirigente de órgão ou entidade da administração pública da mesma esfera governamental na qual será celebrado o</w:t>
      </w:r>
      <w:r>
        <w:rPr>
          <w:spacing w:val="40"/>
        </w:rPr>
        <w:t xml:space="preserve"> </w:t>
      </w:r>
      <w:r>
        <w:t>TERMO DE COLABORAÇÃO, estendendo-se a vedação aos respectivos cônjuges ou companheiros, bem como parentes em linha reta, colateral ou por afinidade, até o segundo grau.</w:t>
      </w:r>
    </w:p>
    <w:p w:rsidR="00CE3960" w:rsidRDefault="00F0638F">
      <w:pPr>
        <w:pStyle w:val="Corpodetexto"/>
        <w:spacing w:line="259" w:lineRule="auto"/>
        <w:ind w:right="88"/>
      </w:pPr>
      <w:r>
        <w:t>Não teve as contas rejeitadas pela administração pública nos últimos cinco anos, observadas as exceções previstas no art. 39, caput, inciso IV, alíneas “a” a “c”, da Lei nº 13.019, de 2014;</w:t>
      </w:r>
    </w:p>
    <w:p w:rsidR="00CE3960" w:rsidRDefault="00F0638F">
      <w:pPr>
        <w:pStyle w:val="Corpodetexto"/>
        <w:spacing w:line="259" w:lineRule="auto"/>
        <w:ind w:right="85"/>
      </w:pPr>
      <w:r>
        <w:t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:rsidR="00CE3960" w:rsidRDefault="00F0638F">
      <w:pPr>
        <w:pStyle w:val="Corpodetexto"/>
        <w:spacing w:line="261" w:lineRule="auto"/>
        <w:ind w:right="86"/>
      </w:pPr>
      <w:r>
        <w:t>Não teve contas de parceria julgadas irregulares ou rejeitadas por Tribunal ou Conselho de Contas de qualquer esfera da Federação, em decisão irrecorrível, nos últimos 8 (oito) anos; e</w:t>
      </w:r>
    </w:p>
    <w:p w:rsidR="00CE3960" w:rsidRDefault="00F0638F">
      <w:pPr>
        <w:pStyle w:val="Corpodetexto"/>
        <w:spacing w:line="259" w:lineRule="auto"/>
        <w:ind w:right="83"/>
      </w:pPr>
      <w:r>
        <w:t>Não tem entre seus dirigentes pessoas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</w:t>
      </w:r>
    </w:p>
    <w:p w:rsidR="00CE3960" w:rsidRDefault="00F0638F">
      <w:pPr>
        <w:pStyle w:val="Corpodetexto"/>
        <w:spacing w:line="263" w:lineRule="exact"/>
      </w:pPr>
      <w:r>
        <w:t>Ijuí/RS,</w:t>
      </w:r>
      <w:r>
        <w:rPr>
          <w:spacing w:val="-9"/>
        </w:rPr>
        <w:t xml:space="preserve"> </w:t>
      </w:r>
      <w:r>
        <w:t>………..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……………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20………</w:t>
      </w:r>
    </w:p>
    <w:p w:rsidR="00CE3960" w:rsidRDefault="00F0638F">
      <w:pPr>
        <w:pStyle w:val="Corpodetexto"/>
        <w:spacing w:before="10" w:line="259" w:lineRule="auto"/>
        <w:ind w:left="2606" w:right="2296" w:hanging="375"/>
      </w:pPr>
      <w:r>
        <w:rPr>
          <w:spacing w:val="-4"/>
        </w:rPr>
        <w:t xml:space="preserve">………………………………………………………………………………. </w:t>
      </w:r>
      <w:r>
        <w:t>(Nome e Cargo do Representante Legal da OSC)</w:t>
      </w:r>
    </w:p>
    <w:p w:rsidR="00F0638F" w:rsidRDefault="00F0638F" w:rsidP="00CE73D8"/>
    <w:sectPr w:rsidR="00F0638F" w:rsidSect="00CE3960">
      <w:headerReference w:type="default" r:id="rId9"/>
      <w:footerReference w:type="default" r:id="rId10"/>
      <w:type w:val="continuous"/>
      <w:pgSz w:w="11920" w:h="16850"/>
      <w:pgMar w:top="1480" w:right="992" w:bottom="1080" w:left="992" w:header="706" w:footer="8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E65" w:rsidRDefault="00AA1E65" w:rsidP="00CE3960">
      <w:r>
        <w:separator/>
      </w:r>
    </w:p>
  </w:endnote>
  <w:endnote w:type="continuationSeparator" w:id="0">
    <w:p w:rsidR="00AA1E65" w:rsidRDefault="00AA1E65" w:rsidP="00CE3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60" w:rsidRDefault="008A5D7A">
    <w:pPr>
      <w:pStyle w:val="Corpodetexto"/>
      <w:spacing w:line="14" w:lineRule="auto"/>
      <w:ind w:left="0"/>
      <w:jc w:val="left"/>
      <w:rPr>
        <w:sz w:val="20"/>
      </w:rPr>
    </w:pPr>
    <w:r w:rsidRPr="008A5D7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35" type="#_x0000_t202" style="position:absolute;margin-left:155.85pt;margin-top:786.2pt;width:281.5pt;height:21.35pt;z-index:-15953920;mso-position-horizontal-relative:page;mso-position-vertical-relative:page" filled="f" stroked="f">
          <v:textbox inset="0,0,0,0">
            <w:txbxContent>
              <w:p w:rsidR="00CE3960" w:rsidRDefault="00F0638F">
                <w:pPr>
                  <w:spacing w:before="21"/>
                  <w:ind w:left="2036" w:hanging="2017"/>
                  <w:rPr>
                    <w:sz w:val="16"/>
                  </w:rPr>
                </w:pPr>
                <w:r>
                  <w:rPr>
                    <w:sz w:val="16"/>
                  </w:rPr>
                  <w:t>Rua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Álvaro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Chaves,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254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CEP: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98700-000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Ijuí/RS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Fone/Fax: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(55)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3331-8281 </w:t>
                </w:r>
                <w:hyperlink r:id="rId1">
                  <w:r>
                    <w:rPr>
                      <w:spacing w:val="-2"/>
                      <w:sz w:val="16"/>
                    </w:rPr>
                    <w:t>comdica@iiui.rs.gov.br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60" w:rsidRDefault="008A5D7A">
    <w:pPr>
      <w:pStyle w:val="Corpodetexto"/>
      <w:spacing w:line="14" w:lineRule="auto"/>
      <w:ind w:left="0"/>
      <w:jc w:val="left"/>
      <w:rPr>
        <w:sz w:val="20"/>
      </w:rPr>
    </w:pPr>
    <w:r w:rsidRPr="008A5D7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25" type="#_x0000_t202" style="position:absolute;margin-left:155.85pt;margin-top:786.2pt;width:281.5pt;height:21.35pt;z-index:-15950848;mso-position-horizontal-relative:page;mso-position-vertical-relative:page" filled="f" stroked="f">
          <v:textbox inset="0,0,0,0">
            <w:txbxContent>
              <w:p w:rsidR="00CE3960" w:rsidRDefault="00F0638F">
                <w:pPr>
                  <w:spacing w:before="21"/>
                  <w:ind w:left="2036" w:hanging="2017"/>
                  <w:rPr>
                    <w:sz w:val="16"/>
                  </w:rPr>
                </w:pPr>
                <w:r>
                  <w:rPr>
                    <w:sz w:val="16"/>
                  </w:rPr>
                  <w:t>Rua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Álvaro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Chaves,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254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CEP: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98700-000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Ijuí/RS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Fone/Fax: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(55)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3331-8281 </w:t>
                </w:r>
                <w:hyperlink r:id="rId1">
                  <w:r>
                    <w:rPr>
                      <w:spacing w:val="-2"/>
                      <w:sz w:val="16"/>
                    </w:rPr>
                    <w:t>comdica@iiui.rs.gov.br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E65" w:rsidRDefault="00AA1E65" w:rsidP="00CE3960">
      <w:r>
        <w:separator/>
      </w:r>
    </w:p>
  </w:footnote>
  <w:footnote w:type="continuationSeparator" w:id="0">
    <w:p w:rsidR="00AA1E65" w:rsidRDefault="00AA1E65" w:rsidP="00CE3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60" w:rsidRDefault="008A5D7A">
    <w:pPr>
      <w:pStyle w:val="Corpodetexto"/>
      <w:spacing w:line="14" w:lineRule="auto"/>
      <w:ind w:left="0"/>
      <w:jc w:val="left"/>
      <w:rPr>
        <w:sz w:val="20"/>
      </w:rPr>
    </w:pPr>
    <w:r w:rsidRPr="008A5D7A">
      <w:rPr>
        <w:sz w:val="20"/>
      </w:rPr>
      <w:pict>
        <v:group id="docshapegroup1" o:spid="_x0000_s1037" style="position:absolute;margin-left:52.55pt;margin-top:39.95pt;width:490.3pt;height:30.05pt;z-index:-15954944;mso-position-horizontal-relative:page;mso-position-vertical-relative:page" coordorigin="1051,799" coordsize="9806,601">
          <v:rect id="docshape2" o:spid="_x0000_s1039" style="position:absolute;left:1051;top:1380;width:9806;height:10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1038" type="#_x0000_t75" style="position:absolute;left:1055;top:799;width:1525;height:601">
            <v:imagedata r:id="rId1" o:title=""/>
          </v:shape>
          <w10:wrap anchorx="page" anchory="page"/>
        </v:group>
      </w:pict>
    </w:r>
    <w:r w:rsidRPr="008A5D7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36" type="#_x0000_t202" style="position:absolute;margin-left:213.25pt;margin-top:34.3pt;width:168.85pt;height:33.75pt;z-index:-15954432;mso-position-horizontal-relative:page;mso-position-vertical-relative:page" filled="f" stroked="f">
          <v:textbox inset="0,0,0,0">
            <w:txbxContent>
              <w:p w:rsidR="00CE3960" w:rsidRDefault="00F0638F">
                <w:pPr>
                  <w:spacing w:before="19"/>
                  <w:ind w:left="13" w:right="12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MUNICÍPIO</w:t>
                </w:r>
                <w:r>
                  <w:rPr>
                    <w:spacing w:val="-10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IJUÍ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–</w:t>
                </w:r>
                <w:r>
                  <w:rPr>
                    <w:spacing w:val="-8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PODER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r>
                  <w:rPr>
                    <w:spacing w:val="-2"/>
                    <w:sz w:val="14"/>
                  </w:rPr>
                  <w:t>EXECUTIVO</w:t>
                </w:r>
              </w:p>
              <w:p w:rsidR="00CE3960" w:rsidRDefault="00F0638F">
                <w:pPr>
                  <w:spacing w:before="16" w:line="256" w:lineRule="auto"/>
                  <w:ind w:left="19" w:right="18" w:firstLine="2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CONSELHO MUNICIPAL DOS DIREITOS DA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CRIANÇA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ADOLESCENTE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IJUÍ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60" w:rsidRDefault="008A5D7A">
    <w:pPr>
      <w:pStyle w:val="Corpodetexto"/>
      <w:spacing w:line="14" w:lineRule="auto"/>
      <w:ind w:left="0"/>
      <w:jc w:val="left"/>
      <w:rPr>
        <w:sz w:val="20"/>
      </w:rPr>
    </w:pPr>
    <w:r w:rsidRPr="008A5D7A">
      <w:rPr>
        <w:sz w:val="20"/>
      </w:rPr>
      <w:pict>
        <v:group id="docshapegroup11" o:spid="_x0000_s1027" style="position:absolute;margin-left:52.55pt;margin-top:39.95pt;width:490.3pt;height:30.05pt;z-index:-15951872;mso-position-horizontal-relative:page;mso-position-vertical-relative:page" coordorigin="1051,799" coordsize="9806,601">
          <v:rect id="docshape12" o:spid="_x0000_s1029" style="position:absolute;left:1051;top:1380;width:9806;height:10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3" o:spid="_x0000_s1028" type="#_x0000_t75" style="position:absolute;left:1055;top:799;width:1525;height:601">
            <v:imagedata r:id="rId1" o:title=""/>
          </v:shape>
          <w10:wrap anchorx="page" anchory="page"/>
        </v:group>
      </w:pict>
    </w:r>
    <w:r w:rsidRPr="008A5D7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1026" type="#_x0000_t202" style="position:absolute;margin-left:213.25pt;margin-top:34.3pt;width:168.85pt;height:33.75pt;z-index:-15951360;mso-position-horizontal-relative:page;mso-position-vertical-relative:page" filled="f" stroked="f">
          <v:textbox inset="0,0,0,0">
            <w:txbxContent>
              <w:p w:rsidR="00CE3960" w:rsidRDefault="00F0638F">
                <w:pPr>
                  <w:spacing w:before="19"/>
                  <w:ind w:left="13" w:right="12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MUNICÍPIO</w:t>
                </w:r>
                <w:r>
                  <w:rPr>
                    <w:spacing w:val="-10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IJUÍ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–</w:t>
                </w:r>
                <w:r>
                  <w:rPr>
                    <w:spacing w:val="-8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PODER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r>
                  <w:rPr>
                    <w:spacing w:val="-2"/>
                    <w:sz w:val="14"/>
                  </w:rPr>
                  <w:t>EXECUTIVO</w:t>
                </w:r>
              </w:p>
              <w:p w:rsidR="00CE3960" w:rsidRDefault="00F0638F">
                <w:pPr>
                  <w:spacing w:before="16" w:line="256" w:lineRule="auto"/>
                  <w:ind w:left="19" w:right="18" w:firstLine="2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CONSELHO MUNICIPAL DOS DIREITOS DA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CRIANÇA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ADOLESCENTE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IJUÍ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87B64"/>
    <w:multiLevelType w:val="hybridMultilevel"/>
    <w:tmpl w:val="1CD69D7C"/>
    <w:lvl w:ilvl="0" w:tplc="3C0C05BC">
      <w:numFmt w:val="bullet"/>
      <w:lvlText w:val="*"/>
      <w:lvlJc w:val="left"/>
      <w:pPr>
        <w:ind w:left="9" w:hanging="18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EC854AA">
      <w:numFmt w:val="bullet"/>
      <w:lvlText w:val="•"/>
      <w:lvlJc w:val="left"/>
      <w:pPr>
        <w:ind w:left="858" w:hanging="188"/>
      </w:pPr>
      <w:rPr>
        <w:rFonts w:hint="default"/>
        <w:lang w:val="pt-PT" w:eastAsia="en-US" w:bidi="ar-SA"/>
      </w:rPr>
    </w:lvl>
    <w:lvl w:ilvl="2" w:tplc="69AEA1FA">
      <w:numFmt w:val="bullet"/>
      <w:lvlText w:val="•"/>
      <w:lvlJc w:val="left"/>
      <w:pPr>
        <w:ind w:left="1717" w:hanging="188"/>
      </w:pPr>
      <w:rPr>
        <w:rFonts w:hint="default"/>
        <w:lang w:val="pt-PT" w:eastAsia="en-US" w:bidi="ar-SA"/>
      </w:rPr>
    </w:lvl>
    <w:lvl w:ilvl="3" w:tplc="68BEA2AA">
      <w:numFmt w:val="bullet"/>
      <w:lvlText w:val="•"/>
      <w:lvlJc w:val="left"/>
      <w:pPr>
        <w:ind w:left="2575" w:hanging="188"/>
      </w:pPr>
      <w:rPr>
        <w:rFonts w:hint="default"/>
        <w:lang w:val="pt-PT" w:eastAsia="en-US" w:bidi="ar-SA"/>
      </w:rPr>
    </w:lvl>
    <w:lvl w:ilvl="4" w:tplc="F5A43194">
      <w:numFmt w:val="bullet"/>
      <w:lvlText w:val="•"/>
      <w:lvlJc w:val="left"/>
      <w:pPr>
        <w:ind w:left="3434" w:hanging="188"/>
      </w:pPr>
      <w:rPr>
        <w:rFonts w:hint="default"/>
        <w:lang w:val="pt-PT" w:eastAsia="en-US" w:bidi="ar-SA"/>
      </w:rPr>
    </w:lvl>
    <w:lvl w:ilvl="5" w:tplc="67D85914">
      <w:numFmt w:val="bullet"/>
      <w:lvlText w:val="•"/>
      <w:lvlJc w:val="left"/>
      <w:pPr>
        <w:ind w:left="4293" w:hanging="188"/>
      </w:pPr>
      <w:rPr>
        <w:rFonts w:hint="default"/>
        <w:lang w:val="pt-PT" w:eastAsia="en-US" w:bidi="ar-SA"/>
      </w:rPr>
    </w:lvl>
    <w:lvl w:ilvl="6" w:tplc="C57483CA">
      <w:numFmt w:val="bullet"/>
      <w:lvlText w:val="•"/>
      <w:lvlJc w:val="left"/>
      <w:pPr>
        <w:ind w:left="5151" w:hanging="188"/>
      </w:pPr>
      <w:rPr>
        <w:rFonts w:hint="default"/>
        <w:lang w:val="pt-PT" w:eastAsia="en-US" w:bidi="ar-SA"/>
      </w:rPr>
    </w:lvl>
    <w:lvl w:ilvl="7" w:tplc="424E107E">
      <w:numFmt w:val="bullet"/>
      <w:lvlText w:val="•"/>
      <w:lvlJc w:val="left"/>
      <w:pPr>
        <w:ind w:left="6010" w:hanging="188"/>
      </w:pPr>
      <w:rPr>
        <w:rFonts w:hint="default"/>
        <w:lang w:val="pt-PT" w:eastAsia="en-US" w:bidi="ar-SA"/>
      </w:rPr>
    </w:lvl>
    <w:lvl w:ilvl="8" w:tplc="F8521FBA">
      <w:numFmt w:val="bullet"/>
      <w:lvlText w:val="•"/>
      <w:lvlJc w:val="left"/>
      <w:pPr>
        <w:ind w:left="6868" w:hanging="188"/>
      </w:pPr>
      <w:rPr>
        <w:rFonts w:hint="default"/>
        <w:lang w:val="pt-PT" w:eastAsia="en-US" w:bidi="ar-SA"/>
      </w:rPr>
    </w:lvl>
  </w:abstractNum>
  <w:abstractNum w:abstractNumId="1">
    <w:nsid w:val="42DA570A"/>
    <w:multiLevelType w:val="hybridMultilevel"/>
    <w:tmpl w:val="B4443760"/>
    <w:lvl w:ilvl="0" w:tplc="C6765504">
      <w:numFmt w:val="bullet"/>
      <w:lvlText w:val="●"/>
      <w:lvlJc w:val="left"/>
      <w:pPr>
        <w:ind w:left="10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EE5A9678">
      <w:numFmt w:val="bullet"/>
      <w:lvlText w:val="•"/>
      <w:lvlJc w:val="left"/>
      <w:pPr>
        <w:ind w:left="1830" w:hanging="360"/>
      </w:pPr>
      <w:rPr>
        <w:rFonts w:hint="default"/>
        <w:lang w:val="pt-PT" w:eastAsia="en-US" w:bidi="ar-SA"/>
      </w:rPr>
    </w:lvl>
    <w:lvl w:ilvl="2" w:tplc="EAF8DF66">
      <w:numFmt w:val="bullet"/>
      <w:lvlText w:val="•"/>
      <w:lvlJc w:val="left"/>
      <w:pPr>
        <w:ind w:left="2581" w:hanging="360"/>
      </w:pPr>
      <w:rPr>
        <w:rFonts w:hint="default"/>
        <w:lang w:val="pt-PT" w:eastAsia="en-US" w:bidi="ar-SA"/>
      </w:rPr>
    </w:lvl>
    <w:lvl w:ilvl="3" w:tplc="0242FEB6">
      <w:numFmt w:val="bullet"/>
      <w:lvlText w:val="•"/>
      <w:lvlJc w:val="left"/>
      <w:pPr>
        <w:ind w:left="3331" w:hanging="360"/>
      </w:pPr>
      <w:rPr>
        <w:rFonts w:hint="default"/>
        <w:lang w:val="pt-PT" w:eastAsia="en-US" w:bidi="ar-SA"/>
      </w:rPr>
    </w:lvl>
    <w:lvl w:ilvl="4" w:tplc="0F9E5F58">
      <w:numFmt w:val="bullet"/>
      <w:lvlText w:val="•"/>
      <w:lvlJc w:val="left"/>
      <w:pPr>
        <w:ind w:left="4082" w:hanging="360"/>
      </w:pPr>
      <w:rPr>
        <w:rFonts w:hint="default"/>
        <w:lang w:val="pt-PT" w:eastAsia="en-US" w:bidi="ar-SA"/>
      </w:rPr>
    </w:lvl>
    <w:lvl w:ilvl="5" w:tplc="1AD0E07C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6" w:tplc="7AB851C2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 w:tplc="01B83E40">
      <w:numFmt w:val="bullet"/>
      <w:lvlText w:val="•"/>
      <w:lvlJc w:val="left"/>
      <w:pPr>
        <w:ind w:left="6334" w:hanging="360"/>
      </w:pPr>
      <w:rPr>
        <w:rFonts w:hint="default"/>
        <w:lang w:val="pt-PT" w:eastAsia="en-US" w:bidi="ar-SA"/>
      </w:rPr>
    </w:lvl>
    <w:lvl w:ilvl="8" w:tplc="AADC2F26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E3960"/>
    <w:rsid w:val="005F6C93"/>
    <w:rsid w:val="008554A1"/>
    <w:rsid w:val="008A5D7A"/>
    <w:rsid w:val="00965402"/>
    <w:rsid w:val="009F236A"/>
    <w:rsid w:val="00AA1E65"/>
    <w:rsid w:val="00CE3960"/>
    <w:rsid w:val="00CE73D8"/>
    <w:rsid w:val="00D364C1"/>
    <w:rsid w:val="00E165F4"/>
    <w:rsid w:val="00F0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3960"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39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E3960"/>
    <w:pPr>
      <w:ind w:left="85"/>
      <w:jc w:val="both"/>
    </w:pPr>
  </w:style>
  <w:style w:type="paragraph" w:styleId="PargrafodaLista">
    <w:name w:val="List Paragraph"/>
    <w:basedOn w:val="Normal"/>
    <w:uiPriority w:val="1"/>
    <w:qFormat/>
    <w:rsid w:val="00CE3960"/>
  </w:style>
  <w:style w:type="paragraph" w:customStyle="1" w:styleId="TableParagraph">
    <w:name w:val="Table Paragraph"/>
    <w:basedOn w:val="Normal"/>
    <w:uiPriority w:val="1"/>
    <w:qFormat/>
    <w:rsid w:val="00CE3960"/>
    <w:pPr>
      <w:ind w:left="9"/>
    </w:pPr>
  </w:style>
  <w:style w:type="paragraph" w:styleId="Cabealho">
    <w:name w:val="header"/>
    <w:basedOn w:val="Normal"/>
    <w:link w:val="CabealhoChar"/>
    <w:uiPriority w:val="99"/>
    <w:semiHidden/>
    <w:unhideWhenUsed/>
    <w:rsid w:val="00965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65402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654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65402"/>
    <w:rPr>
      <w:rFonts w:ascii="Tahoma" w:eastAsia="Tahoma" w:hAnsi="Tahoma" w:cs="Tahoma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dica@iiui.rs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dica@iiui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Maitã Fensterseifer</dc:creator>
  <cp:lastModifiedBy>suporte1</cp:lastModifiedBy>
  <cp:revision>2</cp:revision>
  <dcterms:created xsi:type="dcterms:W3CDTF">2025-09-23T18:55:00Z</dcterms:created>
  <dcterms:modified xsi:type="dcterms:W3CDTF">2025-09-23T18:55:00Z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Office Word 2007</vt:lpwstr>
  </property>
</Properties>
</file>